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B5" w:rsidRPr="00DE0FB5" w:rsidRDefault="00DE0FB5" w:rsidP="00DE0F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ОПЛАТА ОРГАНИЗАЦИОННОГО ВЗНОСА</w:t>
      </w:r>
    </w:p>
    <w:p w:rsidR="00DE0FB5" w:rsidRPr="00DE0FB5" w:rsidRDefault="00DE0FB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61305" w:rsidRPr="00DE0FB5" w:rsidRDefault="00E61305" w:rsidP="00DE0F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Убедительная просьба перед оформлением до</w:t>
      </w:r>
      <w:r w:rsid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говоров уточнить в бухгалтерии В</w:t>
      </w:r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ашей организации, какие отчетные документы по участию в конференции будут вамнеобходимы.</w:t>
      </w:r>
    </w:p>
    <w:p w:rsidR="00AE4E55" w:rsidRPr="00AE4E55" w:rsidRDefault="00E61305" w:rsidP="00AE4E55">
      <w:pPr>
        <w:pStyle w:val="GenStyleDefPar"/>
        <w:jc w:val="both"/>
        <w:rPr>
          <w:rFonts w:ascii="Arial" w:hAnsi="Arial" w:cs="Arial"/>
          <w:lang w:val="ru-RU"/>
        </w:rPr>
      </w:pPr>
      <w:r w:rsidRPr="00AE4E55">
        <w:rPr>
          <w:rFonts w:ascii="Arial" w:hAnsi="Arial" w:cs="Arial"/>
          <w:szCs w:val="24"/>
          <w:lang w:val="ru-RU" w:eastAsia="ru-RU"/>
        </w:rPr>
        <w:t xml:space="preserve">Регистрационный взнос включает </w:t>
      </w:r>
      <w:r w:rsidR="00AE4E55" w:rsidRPr="00AE4E55">
        <w:rPr>
          <w:rFonts w:ascii="Arial" w:hAnsi="Arial" w:cs="Arial"/>
          <w:szCs w:val="24"/>
          <w:lang w:val="ru-RU" w:eastAsia="ru-RU"/>
        </w:rPr>
        <w:t>расходы по</w:t>
      </w:r>
      <w:r w:rsidR="00AE4E55" w:rsidRPr="00AE4E55">
        <w:rPr>
          <w:rFonts w:ascii="Arial" w:hAnsi="Arial" w:cs="Arial"/>
          <w:lang w:val="ru-RU"/>
        </w:rPr>
        <w:t xml:space="preserve"> организации приема статей по материалам докладов, их рецензирование, корректуру, макетирование и издание в электронном виде сборника материалов конференции</w:t>
      </w:r>
      <w:r w:rsidR="00AE4E55">
        <w:rPr>
          <w:rFonts w:ascii="Arial" w:hAnsi="Arial" w:cs="Arial"/>
          <w:lang w:val="ru-RU"/>
        </w:rPr>
        <w:t>.</w:t>
      </w:r>
    </w:p>
    <w:p w:rsidR="00DE0FB5" w:rsidRDefault="005C7957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Сумма регистрационного взноса для участников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500 рублей за 1 статью НЕЗАВИСИМО от количества авторов. </w:t>
      </w:r>
      <w:r>
        <w:rPr>
          <w:rFonts w:ascii="Arial" w:hAnsi="Arial" w:cs="Arial"/>
          <w:color w:val="000000"/>
          <w:shd w:val="clear" w:color="auto" w:fill="FFFFFF"/>
        </w:rPr>
        <w:t xml:space="preserve">В случае наличия двух и более авторов договор на оплату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оргвзноса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оформляется на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ОДНОГО </w:t>
      </w:r>
      <w:r>
        <w:rPr>
          <w:rFonts w:ascii="Arial" w:hAnsi="Arial" w:cs="Arial"/>
          <w:color w:val="000000"/>
          <w:shd w:val="clear" w:color="auto" w:fill="FFFFFF"/>
        </w:rPr>
        <w:t>из соавторов статьи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БАНКОВСКИЕ РЕКВИЗИТЫ:</w:t>
      </w:r>
    </w:p>
    <w:p w:rsidR="00DE0FB5" w:rsidRPr="00DE0FB5" w:rsidRDefault="00DE0FB5" w:rsidP="00DE0FB5">
      <w:pPr>
        <w:rPr>
          <w:rFonts w:ascii="Arial" w:hAnsi="Arial" w:cs="Arial"/>
          <w:sz w:val="24"/>
          <w:szCs w:val="24"/>
        </w:rPr>
      </w:pPr>
      <w:r w:rsidRPr="00DE0FB5">
        <w:rPr>
          <w:rFonts w:ascii="Arial" w:hAnsi="Arial" w:cs="Arial"/>
          <w:b/>
          <w:sz w:val="24"/>
          <w:szCs w:val="24"/>
        </w:rPr>
        <w:t>Полное наименование:</w:t>
      </w:r>
      <w:r w:rsidRPr="00DE0FB5">
        <w:rPr>
          <w:rFonts w:ascii="Arial" w:hAnsi="Arial" w:cs="Arial"/>
          <w:sz w:val="24"/>
          <w:szCs w:val="24"/>
        </w:rPr>
        <w:t xml:space="preserve"> Федеральное государственное бюджетное учреждение науки Южно-Уральский федеральный научный центр минералогии и геоэкологии Уральского отделения Российской академии наук</w:t>
      </w:r>
      <w:r w:rsidRPr="00DE0FB5">
        <w:rPr>
          <w:rFonts w:ascii="Arial" w:hAnsi="Arial" w:cs="Arial"/>
          <w:sz w:val="24"/>
          <w:szCs w:val="24"/>
        </w:rPr>
        <w:br/>
      </w:r>
      <w:r w:rsidRPr="00DE0FB5">
        <w:rPr>
          <w:rFonts w:ascii="Arial" w:hAnsi="Arial" w:cs="Arial"/>
          <w:b/>
          <w:sz w:val="24"/>
          <w:szCs w:val="24"/>
        </w:rPr>
        <w:t>Краткое наименование:</w:t>
      </w:r>
      <w:r w:rsidRPr="00DE0FB5">
        <w:rPr>
          <w:rFonts w:ascii="Arial" w:hAnsi="Arial" w:cs="Arial"/>
          <w:sz w:val="24"/>
          <w:szCs w:val="24"/>
        </w:rPr>
        <w:t xml:space="preserve"> ЮУ ФНЦ МиГ </w:t>
      </w:r>
      <w:proofErr w:type="spellStart"/>
      <w:r w:rsidRPr="00DE0FB5">
        <w:rPr>
          <w:rFonts w:ascii="Arial" w:hAnsi="Arial" w:cs="Arial"/>
          <w:sz w:val="24"/>
          <w:szCs w:val="24"/>
        </w:rPr>
        <w:t>УрО</w:t>
      </w:r>
      <w:proofErr w:type="spellEnd"/>
      <w:r w:rsidRPr="00DE0FB5">
        <w:rPr>
          <w:rFonts w:ascii="Arial" w:hAnsi="Arial" w:cs="Arial"/>
          <w:sz w:val="24"/>
          <w:szCs w:val="24"/>
        </w:rPr>
        <w:t xml:space="preserve"> РАН</w:t>
      </w:r>
      <w:r w:rsidRPr="00DE0FB5">
        <w:rPr>
          <w:rFonts w:ascii="Arial" w:hAnsi="Arial" w:cs="Arial"/>
          <w:sz w:val="24"/>
          <w:szCs w:val="24"/>
        </w:rPr>
        <w:br/>
      </w:r>
      <w:r w:rsidRPr="00DE0FB5">
        <w:rPr>
          <w:rFonts w:ascii="Arial" w:hAnsi="Arial" w:cs="Arial"/>
          <w:b/>
          <w:sz w:val="24"/>
          <w:szCs w:val="24"/>
        </w:rPr>
        <w:t>Юридический адрес:</w:t>
      </w:r>
      <w:r w:rsidRPr="00DE0FB5">
        <w:rPr>
          <w:rFonts w:ascii="Arial" w:hAnsi="Arial" w:cs="Arial"/>
          <w:sz w:val="24"/>
          <w:szCs w:val="24"/>
        </w:rPr>
        <w:t xml:space="preserve"> 456317, Челябинская область, г. Миасс, тер. </w:t>
      </w:r>
      <w:proofErr w:type="spellStart"/>
      <w:r w:rsidRPr="00DE0FB5">
        <w:rPr>
          <w:rFonts w:ascii="Arial" w:hAnsi="Arial" w:cs="Arial"/>
          <w:sz w:val="24"/>
          <w:szCs w:val="24"/>
        </w:rPr>
        <w:t>Ильменский</w:t>
      </w:r>
      <w:proofErr w:type="spellEnd"/>
      <w:r w:rsidRPr="00DE0FB5">
        <w:rPr>
          <w:rFonts w:ascii="Arial" w:hAnsi="Arial" w:cs="Arial"/>
          <w:sz w:val="24"/>
          <w:szCs w:val="24"/>
        </w:rPr>
        <w:t xml:space="preserve"> заповедник</w:t>
      </w:r>
    </w:p>
    <w:p w:rsidR="00DE0FB5" w:rsidRPr="00DE0FB5" w:rsidRDefault="00DE0FB5" w:rsidP="00DE0F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E0FB5">
        <w:rPr>
          <w:rFonts w:ascii="Arial" w:hAnsi="Arial" w:cs="Arial"/>
          <w:b/>
          <w:sz w:val="24"/>
          <w:szCs w:val="24"/>
        </w:rPr>
        <w:t xml:space="preserve">ИНН </w:t>
      </w:r>
      <w:r w:rsidRPr="00DE0FB5">
        <w:rPr>
          <w:rFonts w:ascii="Arial" w:hAnsi="Arial" w:cs="Arial"/>
          <w:sz w:val="24"/>
          <w:szCs w:val="24"/>
        </w:rPr>
        <w:t>7453042467,</w:t>
      </w:r>
      <w:r w:rsidRPr="00DE0FB5">
        <w:rPr>
          <w:rFonts w:ascii="Arial" w:hAnsi="Arial" w:cs="Arial"/>
          <w:b/>
          <w:sz w:val="24"/>
          <w:szCs w:val="24"/>
        </w:rPr>
        <w:t xml:space="preserve"> КПП </w:t>
      </w:r>
      <w:r w:rsidRPr="00DE0FB5">
        <w:rPr>
          <w:rFonts w:ascii="Arial" w:hAnsi="Arial" w:cs="Arial"/>
          <w:sz w:val="24"/>
          <w:szCs w:val="24"/>
        </w:rPr>
        <w:t>741501001</w:t>
      </w:r>
    </w:p>
    <w:p w:rsidR="00DE0FB5" w:rsidRPr="00DE0FB5" w:rsidRDefault="00DE0FB5" w:rsidP="00DE0F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0FB5">
        <w:rPr>
          <w:rFonts w:ascii="Arial" w:hAnsi="Arial" w:cs="Arial"/>
          <w:b/>
          <w:sz w:val="24"/>
          <w:szCs w:val="24"/>
        </w:rPr>
        <w:t>Банк:</w:t>
      </w:r>
      <w:r w:rsidRPr="00DE0FB5">
        <w:rPr>
          <w:rFonts w:ascii="Arial" w:hAnsi="Arial" w:cs="Arial"/>
          <w:sz w:val="24"/>
          <w:szCs w:val="24"/>
        </w:rPr>
        <w:t xml:space="preserve"> УФК по Челябинской области (ЮУ ФНЦ МиГ </w:t>
      </w:r>
      <w:proofErr w:type="spellStart"/>
      <w:r w:rsidRPr="00DE0FB5">
        <w:rPr>
          <w:rFonts w:ascii="Arial" w:hAnsi="Arial" w:cs="Arial"/>
          <w:sz w:val="24"/>
          <w:szCs w:val="24"/>
        </w:rPr>
        <w:t>УрО</w:t>
      </w:r>
      <w:proofErr w:type="spellEnd"/>
      <w:r w:rsidRPr="00DE0FB5">
        <w:rPr>
          <w:rFonts w:ascii="Arial" w:hAnsi="Arial" w:cs="Arial"/>
          <w:sz w:val="24"/>
          <w:szCs w:val="24"/>
        </w:rPr>
        <w:t xml:space="preserve"> РАН, л/с 20696Х96260)</w:t>
      </w:r>
      <w:r w:rsidRPr="00DE0FB5">
        <w:rPr>
          <w:rFonts w:ascii="Arial" w:hAnsi="Arial" w:cs="Arial"/>
          <w:sz w:val="24"/>
          <w:szCs w:val="24"/>
        </w:rPr>
        <w:br/>
      </w:r>
      <w:proofErr w:type="gramStart"/>
      <w:r w:rsidRPr="00DE0FB5">
        <w:rPr>
          <w:rFonts w:ascii="Arial" w:hAnsi="Arial" w:cs="Arial"/>
          <w:b/>
          <w:sz w:val="24"/>
          <w:szCs w:val="24"/>
        </w:rPr>
        <w:t>р</w:t>
      </w:r>
      <w:proofErr w:type="gramEnd"/>
      <w:r w:rsidRPr="00DE0FB5">
        <w:rPr>
          <w:rFonts w:ascii="Arial" w:hAnsi="Arial" w:cs="Arial"/>
          <w:b/>
          <w:sz w:val="24"/>
          <w:szCs w:val="24"/>
        </w:rPr>
        <w:t xml:space="preserve">/с </w:t>
      </w:r>
      <w:r w:rsidRPr="00DE0FB5">
        <w:rPr>
          <w:rFonts w:ascii="Arial" w:hAnsi="Arial" w:cs="Arial"/>
          <w:sz w:val="24"/>
          <w:szCs w:val="24"/>
        </w:rPr>
        <w:t xml:space="preserve">40501810565772200002 </w:t>
      </w:r>
    </w:p>
    <w:p w:rsidR="00DE0FB5" w:rsidRPr="00DE0FB5" w:rsidRDefault="00DE0FB5" w:rsidP="00DE0F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0FB5">
        <w:rPr>
          <w:rFonts w:ascii="Arial" w:hAnsi="Arial" w:cs="Arial"/>
          <w:sz w:val="24"/>
          <w:szCs w:val="24"/>
        </w:rPr>
        <w:t>Отделение Челябинск</w:t>
      </w:r>
    </w:p>
    <w:p w:rsidR="00DE0FB5" w:rsidRPr="00DE0FB5" w:rsidRDefault="00DE0FB5" w:rsidP="00DE0F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E0FB5">
        <w:rPr>
          <w:rFonts w:ascii="Arial" w:hAnsi="Arial" w:cs="Arial"/>
          <w:b/>
          <w:sz w:val="24"/>
          <w:szCs w:val="24"/>
        </w:rPr>
        <w:t xml:space="preserve">БИК </w:t>
      </w:r>
      <w:r w:rsidRPr="00DE0FB5">
        <w:rPr>
          <w:rFonts w:ascii="Arial" w:hAnsi="Arial" w:cs="Arial"/>
          <w:sz w:val="24"/>
          <w:szCs w:val="24"/>
        </w:rPr>
        <w:t xml:space="preserve">047501001  </w:t>
      </w:r>
    </w:p>
    <w:p w:rsidR="00DE0FB5" w:rsidRPr="00DE0FB5" w:rsidRDefault="00DE0FB5" w:rsidP="00DE0F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E0FB5">
        <w:rPr>
          <w:rFonts w:ascii="Arial" w:hAnsi="Arial" w:cs="Arial"/>
          <w:b/>
          <w:sz w:val="24"/>
          <w:szCs w:val="24"/>
        </w:rPr>
        <w:t xml:space="preserve">ОГРН </w:t>
      </w:r>
      <w:r w:rsidRPr="00DE0FB5">
        <w:rPr>
          <w:rFonts w:ascii="Arial" w:hAnsi="Arial" w:cs="Arial"/>
          <w:sz w:val="24"/>
          <w:szCs w:val="24"/>
        </w:rPr>
        <w:t>1027403877270</w:t>
      </w:r>
    </w:p>
    <w:p w:rsidR="00DE0FB5" w:rsidRPr="00DE0FB5" w:rsidRDefault="00DE0FB5" w:rsidP="00DE0F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E0FB5">
        <w:rPr>
          <w:rFonts w:ascii="Arial" w:hAnsi="Arial" w:cs="Arial"/>
          <w:b/>
          <w:sz w:val="24"/>
          <w:szCs w:val="24"/>
        </w:rPr>
        <w:t xml:space="preserve">ОКПО </w:t>
      </w:r>
      <w:r w:rsidRPr="00DE0FB5">
        <w:rPr>
          <w:rFonts w:ascii="Arial" w:hAnsi="Arial" w:cs="Arial"/>
          <w:sz w:val="24"/>
          <w:szCs w:val="24"/>
        </w:rPr>
        <w:t>12579653</w:t>
      </w:r>
    </w:p>
    <w:p w:rsidR="00DE0FB5" w:rsidRPr="00DE0FB5" w:rsidRDefault="00DE0FB5" w:rsidP="00DE0F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E0FB5">
        <w:rPr>
          <w:rFonts w:ascii="Arial" w:hAnsi="Arial" w:cs="Arial"/>
          <w:b/>
          <w:sz w:val="24"/>
          <w:szCs w:val="24"/>
        </w:rPr>
        <w:t xml:space="preserve">ОКТМО </w:t>
      </w:r>
      <w:r w:rsidRPr="00DE0FB5">
        <w:rPr>
          <w:rFonts w:ascii="Arial" w:hAnsi="Arial" w:cs="Arial"/>
          <w:sz w:val="24"/>
          <w:szCs w:val="24"/>
        </w:rPr>
        <w:t>75442000001</w:t>
      </w:r>
    </w:p>
    <w:p w:rsidR="00DE0FB5" w:rsidRPr="00DE0FB5" w:rsidRDefault="00DE0FB5" w:rsidP="00DE0F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E0FB5">
        <w:rPr>
          <w:rFonts w:ascii="Arial" w:hAnsi="Arial" w:cs="Arial"/>
          <w:b/>
          <w:sz w:val="24"/>
          <w:szCs w:val="24"/>
        </w:rPr>
        <w:t xml:space="preserve">ОКФС </w:t>
      </w:r>
      <w:r w:rsidRPr="00DE0FB5">
        <w:rPr>
          <w:rFonts w:ascii="Arial" w:hAnsi="Arial" w:cs="Arial"/>
          <w:sz w:val="24"/>
          <w:szCs w:val="24"/>
        </w:rPr>
        <w:t>12</w:t>
      </w:r>
    </w:p>
    <w:p w:rsidR="00DE0FB5" w:rsidRPr="00DE0FB5" w:rsidRDefault="00DE0FB5" w:rsidP="00DE0F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E0FB5">
        <w:rPr>
          <w:rFonts w:ascii="Arial" w:hAnsi="Arial" w:cs="Arial"/>
          <w:b/>
          <w:sz w:val="24"/>
          <w:szCs w:val="24"/>
        </w:rPr>
        <w:t xml:space="preserve">ОКОПФ </w:t>
      </w:r>
      <w:r w:rsidRPr="00DE0FB5">
        <w:rPr>
          <w:rFonts w:ascii="Arial" w:hAnsi="Arial" w:cs="Arial"/>
          <w:sz w:val="24"/>
          <w:szCs w:val="24"/>
        </w:rPr>
        <w:t>75103</w:t>
      </w:r>
    </w:p>
    <w:p w:rsidR="00DE0FB5" w:rsidRPr="00DE0FB5" w:rsidRDefault="00DE0FB5" w:rsidP="00DE0FB5">
      <w:pPr>
        <w:pStyle w:val="GenStyleDefPar"/>
        <w:rPr>
          <w:rFonts w:ascii="Arial" w:hAnsi="Arial" w:cs="Arial"/>
          <w:lang w:val="ru-RU"/>
        </w:rPr>
      </w:pPr>
      <w:r w:rsidRPr="00DE0FB5">
        <w:rPr>
          <w:rFonts w:ascii="Arial" w:hAnsi="Arial" w:cs="Arial"/>
          <w:b/>
          <w:lang w:val="ru-RU"/>
        </w:rPr>
        <w:t>Телефон:</w:t>
      </w:r>
      <w:r w:rsidRPr="00DE0FB5">
        <w:rPr>
          <w:rFonts w:ascii="Arial" w:hAnsi="Arial" w:cs="Arial"/>
          <w:lang w:val="ru-RU"/>
        </w:rPr>
        <w:t xml:space="preserve"> +7(3513)298098 доп. 318 </w:t>
      </w:r>
      <w:r w:rsidRPr="00DE0FB5">
        <w:rPr>
          <w:rFonts w:ascii="Arial" w:hAnsi="Arial" w:cs="Arial"/>
          <w:lang w:val="ru-RU"/>
        </w:rPr>
        <w:noBreakHyphen/>
        <w:t xml:space="preserve"> бухгалтерия</w:t>
      </w:r>
      <w:r w:rsidRPr="00DE0FB5">
        <w:rPr>
          <w:rFonts w:ascii="Arial" w:hAnsi="Arial" w:cs="Arial"/>
          <w:lang w:val="ru-RU"/>
        </w:rPr>
        <w:br/>
      </w:r>
      <w:r w:rsidRPr="00DE0FB5">
        <w:rPr>
          <w:rFonts w:ascii="Arial" w:hAnsi="Arial" w:cs="Arial"/>
          <w:b/>
          <w:lang w:val="ru-RU"/>
        </w:rPr>
        <w:t>Электронная почта бухгалтерии:</w:t>
      </w:r>
      <w:r w:rsidR="008F600B">
        <w:rPr>
          <w:rFonts w:ascii="Arial" w:hAnsi="Arial" w:cs="Arial"/>
          <w:b/>
          <w:lang w:val="ru-RU"/>
        </w:rPr>
        <w:t xml:space="preserve"> </w:t>
      </w:r>
      <w:r w:rsidRPr="00DE0FB5">
        <w:rPr>
          <w:rFonts w:ascii="Arial" w:hAnsi="Arial" w:cs="Arial"/>
        </w:rPr>
        <w:t>fin</w:t>
      </w:r>
      <w:r w:rsidRPr="00DE0FB5">
        <w:rPr>
          <w:rFonts w:ascii="Arial" w:hAnsi="Arial" w:cs="Arial"/>
          <w:lang w:val="ru-RU"/>
        </w:rPr>
        <w:t>@</w:t>
      </w:r>
      <w:proofErr w:type="spellStart"/>
      <w:r w:rsidRPr="00DE0FB5">
        <w:rPr>
          <w:rFonts w:ascii="Arial" w:hAnsi="Arial" w:cs="Arial"/>
        </w:rPr>
        <w:t>ilmeny</w:t>
      </w:r>
      <w:proofErr w:type="spellEnd"/>
      <w:r w:rsidRPr="00DE0FB5">
        <w:rPr>
          <w:rFonts w:ascii="Arial" w:hAnsi="Arial" w:cs="Arial"/>
          <w:lang w:val="ru-RU"/>
        </w:rPr>
        <w:t>.</w:t>
      </w:r>
      <w:r w:rsidRPr="00DE0FB5">
        <w:rPr>
          <w:rFonts w:ascii="Arial" w:hAnsi="Arial" w:cs="Arial"/>
        </w:rPr>
        <w:t>ac</w:t>
      </w:r>
      <w:r w:rsidRPr="00DE0FB5">
        <w:rPr>
          <w:rFonts w:ascii="Arial" w:hAnsi="Arial" w:cs="Arial"/>
          <w:lang w:val="ru-RU"/>
        </w:rPr>
        <w:t>.</w:t>
      </w:r>
      <w:proofErr w:type="spellStart"/>
      <w:r w:rsidRPr="00DE0FB5">
        <w:rPr>
          <w:rFonts w:ascii="Arial" w:hAnsi="Arial" w:cs="Arial"/>
        </w:rPr>
        <w:t>ru</w:t>
      </w:r>
      <w:proofErr w:type="spellEnd"/>
      <w:r w:rsidRPr="00DE0FB5">
        <w:rPr>
          <w:rFonts w:ascii="Arial" w:hAnsi="Arial" w:cs="Arial"/>
          <w:lang w:val="ru-RU"/>
        </w:rPr>
        <w:br/>
      </w:r>
      <w:r w:rsidRPr="00DE0FB5">
        <w:rPr>
          <w:rFonts w:ascii="Arial" w:hAnsi="Arial" w:cs="Arial"/>
          <w:b/>
          <w:lang w:val="ru-RU"/>
        </w:rPr>
        <w:t>Электронная почта оргкомитета конференции</w:t>
      </w:r>
      <w:r w:rsidRPr="00DE0FB5">
        <w:rPr>
          <w:rFonts w:ascii="Arial" w:hAnsi="Arial" w:cs="Arial"/>
          <w:lang w:val="ru-RU"/>
        </w:rPr>
        <w:br/>
      </w:r>
      <w:r w:rsidRPr="00DE0FB5">
        <w:rPr>
          <w:rFonts w:ascii="Arial" w:hAnsi="Arial" w:cs="Arial"/>
          <w:b/>
          <w:lang w:val="ru-RU"/>
        </w:rPr>
        <w:t xml:space="preserve">по вопросам оплаты организационного взноса: </w:t>
      </w:r>
      <w:hyperlink r:id="rId5" w:history="1">
        <w:r w:rsidRPr="00DE0FB5">
          <w:rPr>
            <w:rStyle w:val="a6"/>
            <w:rFonts w:ascii="Arial" w:hAnsi="Arial" w:cs="Arial"/>
            <w:b/>
            <w:szCs w:val="24"/>
            <w:lang w:val="ru-RU"/>
          </w:rPr>
          <w:t>100</w:t>
        </w:r>
        <w:r w:rsidRPr="00DE0FB5">
          <w:rPr>
            <w:rStyle w:val="a6"/>
            <w:rFonts w:ascii="Arial" w:hAnsi="Arial" w:cs="Arial"/>
            <w:b/>
            <w:szCs w:val="24"/>
          </w:rPr>
          <w:t>yearsIGZ</w:t>
        </w:r>
        <w:r w:rsidRPr="00DE0FB5">
          <w:rPr>
            <w:rStyle w:val="a6"/>
            <w:rFonts w:ascii="Arial" w:hAnsi="Arial" w:cs="Arial"/>
            <w:b/>
            <w:szCs w:val="24"/>
            <w:lang w:val="ru-RU"/>
          </w:rPr>
          <w:t>@</w:t>
        </w:r>
        <w:r w:rsidRPr="00DE0FB5">
          <w:rPr>
            <w:rStyle w:val="a6"/>
            <w:rFonts w:ascii="Arial" w:hAnsi="Arial" w:cs="Arial"/>
            <w:b/>
            <w:szCs w:val="24"/>
          </w:rPr>
          <w:t>gmail</w:t>
        </w:r>
        <w:r w:rsidRPr="00DE0FB5">
          <w:rPr>
            <w:rStyle w:val="a6"/>
            <w:rFonts w:ascii="Arial" w:hAnsi="Arial" w:cs="Arial"/>
            <w:b/>
            <w:szCs w:val="24"/>
            <w:lang w:val="ru-RU"/>
          </w:rPr>
          <w:t>.</w:t>
        </w:r>
        <w:r w:rsidRPr="00DE0FB5">
          <w:rPr>
            <w:rStyle w:val="a6"/>
            <w:rFonts w:ascii="Arial" w:hAnsi="Arial" w:cs="Arial"/>
            <w:b/>
            <w:szCs w:val="24"/>
          </w:rPr>
          <w:t>com</w:t>
        </w:r>
      </w:hyperlink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sz w:val="24"/>
          <w:szCs w:val="24"/>
          <w:lang w:eastAsia="ru-RU"/>
        </w:rPr>
        <w:t>В назначении платежа обязательно указывать код дохода (КБК) </w:t>
      </w:r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00000000000000000130</w:t>
      </w: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В назначении платежа указать пометку </w:t>
      </w:r>
      <w:r w:rsidR="00E82139" w:rsidRPr="00E82139">
        <w:rPr>
          <w:rFonts w:ascii="Arial" w:hAnsi="Arial" w:cs="Arial"/>
          <w:sz w:val="24"/>
          <w:szCs w:val="24"/>
          <w:highlight w:val="white"/>
        </w:rPr>
        <w:t>«За участие в конференции «Наука, природа и общество»</w:t>
      </w:r>
      <w:r w:rsidRPr="00E8213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4292F">
        <w:rPr>
          <w:rFonts w:ascii="Arial" w:eastAsia="Times New Roman" w:hAnsi="Arial" w:cs="Arial"/>
          <w:sz w:val="24"/>
          <w:szCs w:val="24"/>
          <w:lang w:eastAsia="ru-RU"/>
        </w:rPr>
        <w:t xml:space="preserve"> с </w:t>
      </w:r>
      <w:r w:rsidR="004429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обязательным </w:t>
      </w:r>
      <w:r w:rsidRPr="00DE0FB5">
        <w:rPr>
          <w:rFonts w:ascii="Arial" w:eastAsia="Times New Roman" w:hAnsi="Arial" w:cs="Arial"/>
          <w:sz w:val="24"/>
          <w:szCs w:val="24"/>
          <w:lang w:eastAsia="ru-RU"/>
        </w:rPr>
        <w:t>указанием даты и номера договора с юридическим или физическим лицом.</w:t>
      </w:r>
    </w:p>
    <w:p w:rsidR="00E61305" w:rsidRPr="00DE0FB5" w:rsidRDefault="00E61305" w:rsidP="001820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Оплата </w:t>
      </w:r>
      <w:proofErr w:type="spellStart"/>
      <w:r w:rsidRPr="00DE0FB5">
        <w:rPr>
          <w:rFonts w:ascii="Arial" w:eastAsia="Times New Roman" w:hAnsi="Arial" w:cs="Arial"/>
          <w:sz w:val="24"/>
          <w:szCs w:val="24"/>
          <w:lang w:eastAsia="ru-RU"/>
        </w:rPr>
        <w:t>оргвзноса</w:t>
      </w:r>
      <w:proofErr w:type="spellEnd"/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производится до</w:t>
      </w:r>
      <w:r w:rsidR="00182088" w:rsidRPr="001820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</w:t>
      </w:r>
      <w:r w:rsidR="00400B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апреля</w:t>
      </w:r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20</w:t>
      </w:r>
      <w:r w:rsidR="00182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</w:t>
      </w:r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  <w:r w:rsidR="008F60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E0FB5">
        <w:rPr>
          <w:rFonts w:ascii="Arial" w:eastAsia="Times New Roman" w:hAnsi="Arial" w:cs="Arial"/>
          <w:sz w:val="24"/>
          <w:szCs w:val="24"/>
          <w:lang w:eastAsia="ru-RU"/>
        </w:rPr>
        <w:t>путем перечисления денежных средств на банковский счет Организатора конференции.</w:t>
      </w: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 ОПЛАТЫ ОРГВЗНОСА</w:t>
      </w: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E0FB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I.</w:t>
      </w:r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Оплата</w:t>
      </w:r>
      <w:proofErr w:type="spellEnd"/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оргвзноса</w:t>
      </w:r>
      <w:proofErr w:type="spellEnd"/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 договору с юридическим лицом</w:t>
      </w: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1. Для оплаты </w:t>
      </w:r>
      <w:proofErr w:type="spellStart"/>
      <w:r w:rsidRPr="00DE0FB5">
        <w:rPr>
          <w:rFonts w:ascii="Arial" w:eastAsia="Times New Roman" w:hAnsi="Arial" w:cs="Arial"/>
          <w:sz w:val="24"/>
          <w:szCs w:val="24"/>
          <w:lang w:eastAsia="ru-RU"/>
        </w:rPr>
        <w:t>оргвзноса</w:t>
      </w:r>
      <w:proofErr w:type="spellEnd"/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 Вам необходимо оформить типовой договор (</w:t>
      </w:r>
      <w:hyperlink r:id="rId6" w:tooltip="Договор_с_юридическим_лицом.docx" w:history="1">
        <w:r w:rsidRPr="00DE0FB5">
          <w:rPr>
            <w:rFonts w:ascii="Arial" w:eastAsia="Times New Roman" w:hAnsi="Arial" w:cs="Arial"/>
            <w:b/>
            <w:bCs/>
            <w:i/>
            <w:iCs/>
            <w:sz w:val="24"/>
            <w:szCs w:val="24"/>
            <w:u w:val="single"/>
            <w:lang w:eastAsia="ru-RU"/>
          </w:rPr>
          <w:t>скачать образец договора</w:t>
        </w:r>
      </w:hyperlink>
      <w:r w:rsidRPr="00DE0FB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DE0FB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 Оригиналы оформленных договора и акта выполненных работ (с подписью и печатью, </w:t>
      </w:r>
      <w:r w:rsidRPr="00BC0D46">
        <w:rPr>
          <w:rFonts w:ascii="Arial" w:eastAsia="Times New Roman" w:hAnsi="Arial" w:cs="Arial"/>
          <w:sz w:val="24"/>
          <w:szCs w:val="24"/>
          <w:lang w:eastAsia="ru-RU"/>
        </w:rPr>
        <w:t>без указания номера договора и даты подписания</w:t>
      </w:r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) в 2-х экземплярах </w:t>
      </w:r>
      <w:r w:rsidR="00400BF0">
        <w:rPr>
          <w:rFonts w:ascii="Arial" w:eastAsia="Times New Roman" w:hAnsi="Arial" w:cs="Arial"/>
          <w:sz w:val="24"/>
          <w:szCs w:val="24"/>
          <w:lang w:eastAsia="ru-RU"/>
        </w:rPr>
        <w:t xml:space="preserve">высылаются оргкомитету конференции на адрес </w:t>
      </w:r>
      <w:r w:rsidR="00400BF0" w:rsidRPr="00DE0FB5">
        <w:rPr>
          <w:rFonts w:ascii="Arial" w:hAnsi="Arial" w:cs="Arial"/>
          <w:sz w:val="24"/>
          <w:szCs w:val="24"/>
        </w:rPr>
        <w:t xml:space="preserve">456317, Челябинская область, г. Миасс, тер. </w:t>
      </w:r>
      <w:proofErr w:type="spellStart"/>
      <w:r w:rsidR="00400BF0" w:rsidRPr="00DE0FB5">
        <w:rPr>
          <w:rFonts w:ascii="Arial" w:hAnsi="Arial" w:cs="Arial"/>
          <w:sz w:val="24"/>
          <w:szCs w:val="24"/>
        </w:rPr>
        <w:t>Ильменский</w:t>
      </w:r>
      <w:proofErr w:type="spellEnd"/>
      <w:r w:rsidR="00400BF0" w:rsidRPr="00DE0FB5">
        <w:rPr>
          <w:rFonts w:ascii="Arial" w:hAnsi="Arial" w:cs="Arial"/>
          <w:sz w:val="24"/>
          <w:szCs w:val="24"/>
        </w:rPr>
        <w:t xml:space="preserve"> заповедник</w:t>
      </w:r>
      <w:r w:rsidR="008F600B">
        <w:rPr>
          <w:rFonts w:ascii="Arial" w:hAnsi="Arial" w:cs="Arial"/>
          <w:sz w:val="24"/>
          <w:szCs w:val="24"/>
        </w:rPr>
        <w:t xml:space="preserve"> </w:t>
      </w:r>
      <w:r w:rsidR="00400BF0" w:rsidRPr="00400BF0">
        <w:rPr>
          <w:rFonts w:ascii="Arial" w:hAnsi="Arial" w:cs="Arial"/>
          <w:b/>
          <w:sz w:val="24"/>
          <w:szCs w:val="24"/>
        </w:rPr>
        <w:t>простым письмом</w:t>
      </w:r>
      <w:r w:rsidRPr="00DE0F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61305" w:rsidRPr="00DE0FB5" w:rsidRDefault="00BC0D46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E61305" w:rsidRPr="00DE0FB5">
        <w:rPr>
          <w:rFonts w:ascii="Arial" w:eastAsia="Times New Roman" w:hAnsi="Arial" w:cs="Arial"/>
          <w:sz w:val="24"/>
          <w:szCs w:val="24"/>
          <w:lang w:eastAsia="ru-RU"/>
        </w:rPr>
        <w:t>. На электронную почту </w:t>
      </w:r>
      <w:hyperlink r:id="rId7" w:history="1">
        <w:r w:rsidRPr="00BC0D46">
          <w:rPr>
            <w:rStyle w:val="a6"/>
            <w:rFonts w:ascii="Arial" w:hAnsi="Arial" w:cs="Arial"/>
            <w:b/>
            <w:szCs w:val="24"/>
          </w:rPr>
          <w:t>100yearsIGZ@gmail.com</w:t>
        </w:r>
      </w:hyperlink>
      <w:r w:rsidR="00E61305" w:rsidRPr="00DE0FB5">
        <w:rPr>
          <w:rFonts w:ascii="Arial" w:eastAsia="Times New Roman" w:hAnsi="Arial" w:cs="Arial"/>
          <w:sz w:val="24"/>
          <w:szCs w:val="24"/>
          <w:lang w:eastAsia="ru-RU"/>
        </w:rPr>
        <w:t> отправляется участником конференции отсканированный вариант подписанного договора.</w:t>
      </w:r>
    </w:p>
    <w:p w:rsidR="00E61305" w:rsidRPr="00DE0FB5" w:rsidRDefault="00BC0D46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61305" w:rsidRPr="00DE0FB5">
        <w:rPr>
          <w:rFonts w:ascii="Arial" w:eastAsia="Times New Roman" w:hAnsi="Arial" w:cs="Arial"/>
          <w:sz w:val="24"/>
          <w:szCs w:val="24"/>
          <w:lang w:eastAsia="ru-RU"/>
        </w:rPr>
        <w:t>. На основании договора будет оформлен счет, отсканированная копия которого вместе с подписанным договором будут направлены участнику конференции по электронной почте.</w:t>
      </w:r>
    </w:p>
    <w:p w:rsidR="00E61305" w:rsidRPr="00DE0FB5" w:rsidRDefault="0083132C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E61305" w:rsidRPr="00DE0FB5">
        <w:rPr>
          <w:rFonts w:ascii="Arial" w:eastAsia="Times New Roman" w:hAnsi="Arial" w:cs="Arial"/>
          <w:sz w:val="24"/>
          <w:szCs w:val="24"/>
          <w:lang w:eastAsia="ru-RU"/>
        </w:rPr>
        <w:t>. Оригиналы документов будут вы</w:t>
      </w:r>
      <w:r w:rsidR="00922E31">
        <w:rPr>
          <w:rFonts w:ascii="Arial" w:eastAsia="Times New Roman" w:hAnsi="Arial" w:cs="Arial"/>
          <w:sz w:val="24"/>
          <w:szCs w:val="24"/>
          <w:lang w:eastAsia="ru-RU"/>
        </w:rPr>
        <w:t>сланы участникам конференции почтой</w:t>
      </w:r>
      <w:r w:rsidR="00E61305" w:rsidRPr="00DE0F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61305" w:rsidRPr="00DE0FB5" w:rsidRDefault="0083132C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61305" w:rsidRPr="00DE0FB5">
        <w:rPr>
          <w:rFonts w:ascii="Arial" w:eastAsia="Times New Roman" w:hAnsi="Arial" w:cs="Arial"/>
          <w:sz w:val="24"/>
          <w:szCs w:val="24"/>
          <w:lang w:eastAsia="ru-RU"/>
        </w:rPr>
        <w:t>. Оплата может быть произведена участником конференции также на основании договора почтовым или банковским переводом (без выставления счета).</w:t>
      </w:r>
    </w:p>
    <w:p w:rsidR="0083132C" w:rsidRDefault="0083132C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II. Оплата </w:t>
      </w:r>
      <w:proofErr w:type="spellStart"/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оргвзноса</w:t>
      </w:r>
      <w:proofErr w:type="spellEnd"/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 договору с физическим лицом</w:t>
      </w: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1. Для оплаты </w:t>
      </w:r>
      <w:proofErr w:type="spellStart"/>
      <w:r w:rsidRPr="00DE0FB5">
        <w:rPr>
          <w:rFonts w:ascii="Arial" w:eastAsia="Times New Roman" w:hAnsi="Arial" w:cs="Arial"/>
          <w:sz w:val="24"/>
          <w:szCs w:val="24"/>
          <w:lang w:eastAsia="ru-RU"/>
        </w:rPr>
        <w:t>оргвзноса</w:t>
      </w:r>
      <w:proofErr w:type="spellEnd"/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 Вам необходимо оформить типовой договор (</w:t>
      </w:r>
      <w:hyperlink r:id="rId8" w:tooltip="Договор_с_физическим_лицом.docx" w:history="1">
        <w:r w:rsidRPr="00DE0FB5">
          <w:rPr>
            <w:rFonts w:ascii="Arial" w:eastAsia="Times New Roman" w:hAnsi="Arial" w:cs="Arial"/>
            <w:b/>
            <w:bCs/>
            <w:i/>
            <w:iCs/>
            <w:sz w:val="24"/>
            <w:szCs w:val="24"/>
            <w:u w:val="single"/>
            <w:lang w:eastAsia="ru-RU"/>
          </w:rPr>
          <w:t>скачать образец договора</w:t>
        </w:r>
      </w:hyperlink>
      <w:r w:rsidRPr="00DE0FB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2. Оригиналы оформленных договоров и актов выполненных работ (с подписью, без указания номера договора и даты подписания) в 2-х экземплярах </w:t>
      </w:r>
      <w:r w:rsidR="0011701F">
        <w:rPr>
          <w:rFonts w:ascii="Arial" w:eastAsia="Times New Roman" w:hAnsi="Arial" w:cs="Arial"/>
          <w:sz w:val="24"/>
          <w:szCs w:val="24"/>
          <w:lang w:eastAsia="ru-RU"/>
        </w:rPr>
        <w:t xml:space="preserve">высылаются оргкомитету конференции на адрес </w:t>
      </w:r>
      <w:r w:rsidR="0011701F" w:rsidRPr="00DE0FB5">
        <w:rPr>
          <w:rFonts w:ascii="Arial" w:hAnsi="Arial" w:cs="Arial"/>
          <w:sz w:val="24"/>
          <w:szCs w:val="24"/>
        </w:rPr>
        <w:t xml:space="preserve">456317, Челябинская область, г. Миасс, тер. </w:t>
      </w:r>
      <w:proofErr w:type="spellStart"/>
      <w:r w:rsidR="0011701F" w:rsidRPr="00DE0FB5">
        <w:rPr>
          <w:rFonts w:ascii="Arial" w:hAnsi="Arial" w:cs="Arial"/>
          <w:sz w:val="24"/>
          <w:szCs w:val="24"/>
        </w:rPr>
        <w:t>Ильменский</w:t>
      </w:r>
      <w:proofErr w:type="spellEnd"/>
      <w:r w:rsidR="0011701F" w:rsidRPr="00DE0FB5">
        <w:rPr>
          <w:rFonts w:ascii="Arial" w:hAnsi="Arial" w:cs="Arial"/>
          <w:sz w:val="24"/>
          <w:szCs w:val="24"/>
        </w:rPr>
        <w:t xml:space="preserve"> заповедник</w:t>
      </w:r>
      <w:r w:rsidR="008F600B">
        <w:rPr>
          <w:rFonts w:ascii="Arial" w:hAnsi="Arial" w:cs="Arial"/>
          <w:sz w:val="24"/>
          <w:szCs w:val="24"/>
        </w:rPr>
        <w:t xml:space="preserve"> </w:t>
      </w:r>
      <w:r w:rsidR="0011701F" w:rsidRPr="00400BF0">
        <w:rPr>
          <w:rFonts w:ascii="Arial" w:hAnsi="Arial" w:cs="Arial"/>
          <w:b/>
          <w:sz w:val="24"/>
          <w:szCs w:val="24"/>
        </w:rPr>
        <w:t>простым письмом</w:t>
      </w:r>
      <w:r w:rsidR="0011701F" w:rsidRPr="00DE0F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61305" w:rsidRPr="00DE0FB5" w:rsidRDefault="0044292F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На электронную почту</w:t>
      </w:r>
      <w:hyperlink r:id="rId9" w:history="1">
        <w:r w:rsidR="006B7F8C" w:rsidRPr="00BC0D46">
          <w:rPr>
            <w:rStyle w:val="a6"/>
            <w:rFonts w:ascii="Arial" w:hAnsi="Arial" w:cs="Arial"/>
            <w:b/>
            <w:szCs w:val="24"/>
          </w:rPr>
          <w:t>100yearsIGZ@gmail.com</w:t>
        </w:r>
      </w:hyperlink>
      <w:bookmarkStart w:id="0" w:name="_GoBack"/>
      <w:bookmarkEnd w:id="0"/>
      <w:r w:rsidR="00E61305" w:rsidRPr="00DE0FB5">
        <w:rPr>
          <w:rFonts w:ascii="Arial" w:eastAsia="Times New Roman" w:hAnsi="Arial" w:cs="Arial"/>
          <w:sz w:val="24"/>
          <w:szCs w:val="24"/>
          <w:lang w:eastAsia="ru-RU"/>
        </w:rPr>
        <w:t>отправляется участником конференции отсканированный вариант подписанного договора.</w:t>
      </w: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4. Оригиналы документов (договор, акт выполненных работ, счет-фактура) будут </w:t>
      </w:r>
      <w:r w:rsidR="002A64DD" w:rsidRPr="00DE0FB5">
        <w:rPr>
          <w:rFonts w:ascii="Arial" w:eastAsia="Times New Roman" w:hAnsi="Arial" w:cs="Arial"/>
          <w:sz w:val="24"/>
          <w:szCs w:val="24"/>
          <w:lang w:eastAsia="ru-RU"/>
        </w:rPr>
        <w:t>вы</w:t>
      </w:r>
      <w:r w:rsidR="002A64DD">
        <w:rPr>
          <w:rFonts w:ascii="Arial" w:eastAsia="Times New Roman" w:hAnsi="Arial" w:cs="Arial"/>
          <w:sz w:val="24"/>
          <w:szCs w:val="24"/>
          <w:lang w:eastAsia="ru-RU"/>
        </w:rPr>
        <w:t>сланы участникам конференции почтой</w:t>
      </w:r>
      <w:r w:rsidRPr="00DE0F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Внимание!</w:t>
      </w:r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 При оплате </w:t>
      </w:r>
      <w:proofErr w:type="spellStart"/>
      <w:r w:rsidRPr="00DE0FB5">
        <w:rPr>
          <w:rFonts w:ascii="Arial" w:eastAsia="Times New Roman" w:hAnsi="Arial" w:cs="Arial"/>
          <w:sz w:val="24"/>
          <w:szCs w:val="24"/>
          <w:lang w:eastAsia="ru-RU"/>
        </w:rPr>
        <w:t>оргвзноса</w:t>
      </w:r>
      <w:proofErr w:type="spellEnd"/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 по договору с физическим лицом отчетные документы оформляются также на физическое лицо.</w:t>
      </w: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sz w:val="24"/>
          <w:szCs w:val="24"/>
          <w:lang w:eastAsia="ru-RU"/>
        </w:rPr>
        <w:t>5. Оплата может быть произведена на основании договора почтовым или банковским переводом.</w:t>
      </w:r>
    </w:p>
    <w:p w:rsidR="008F587C" w:rsidRDefault="008F587C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III. Оплата </w:t>
      </w:r>
      <w:proofErr w:type="spellStart"/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оргвзноса</w:t>
      </w:r>
      <w:proofErr w:type="spellEnd"/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почтовым или банковским переводом</w:t>
      </w: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Убедительная просьба во избежание ошибок при оплате </w:t>
      </w:r>
      <w:proofErr w:type="spellStart"/>
      <w:r w:rsidRPr="00DE0FB5">
        <w:rPr>
          <w:rFonts w:ascii="Arial" w:eastAsia="Times New Roman" w:hAnsi="Arial" w:cs="Arial"/>
          <w:sz w:val="24"/>
          <w:szCs w:val="24"/>
          <w:lang w:eastAsia="ru-RU"/>
        </w:rPr>
        <w:t>оргвзноса</w:t>
      </w:r>
      <w:proofErr w:type="spellEnd"/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 почтовым или банковским переводом использовать</w:t>
      </w:r>
      <w:r w:rsidR="008F587C">
        <w:rPr>
          <w:rFonts w:ascii="Arial" w:eastAsia="Times New Roman" w:hAnsi="Arial" w:cs="Arial"/>
          <w:sz w:val="24"/>
          <w:szCs w:val="24"/>
          <w:lang w:eastAsia="ru-RU"/>
        </w:rPr>
        <w:t xml:space="preserve"> типовые </w:t>
      </w:r>
      <w:r w:rsidRPr="00DE0FB5">
        <w:rPr>
          <w:rFonts w:ascii="Arial" w:eastAsia="Times New Roman" w:hAnsi="Arial" w:cs="Arial"/>
          <w:sz w:val="24"/>
          <w:szCs w:val="24"/>
          <w:lang w:eastAsia="ru-RU"/>
        </w:rPr>
        <w:t>формы квитанций</w:t>
      </w:r>
      <w:r w:rsidR="008F587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квитанции в обязательном порядке указывается:</w:t>
      </w: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sz w:val="24"/>
          <w:szCs w:val="24"/>
          <w:lang w:eastAsia="ru-RU"/>
        </w:rPr>
        <w:t>1. ФИО участника (участников) конференции, за которого производится оплата.</w:t>
      </w: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sz w:val="24"/>
          <w:szCs w:val="24"/>
          <w:lang w:eastAsia="ru-RU"/>
        </w:rPr>
        <w:t>2. ИНН физического лица (при наличии) в случае, если оплата производится от физического лица.</w:t>
      </w:r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электронную почту </w:t>
      </w:r>
      <w:hyperlink r:id="rId10" w:history="1">
        <w:r w:rsidR="008F587C" w:rsidRPr="00BC0D46">
          <w:rPr>
            <w:rStyle w:val="a6"/>
            <w:rFonts w:ascii="Arial" w:hAnsi="Arial" w:cs="Arial"/>
            <w:b/>
            <w:szCs w:val="24"/>
          </w:rPr>
          <w:t>100yearsIGZ@gmail.com</w:t>
        </w:r>
      </w:hyperlink>
      <w:r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отправляется отсканированный вариант документа, подтверждающего оплату по договору</w:t>
      </w:r>
      <w:r w:rsidR="005148F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F587C" w:rsidRDefault="008F587C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61305" w:rsidRPr="00DE0FB5" w:rsidRDefault="005148F7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I</w:t>
      </w:r>
      <w:r w:rsidR="00E61305"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V. Вопросы оформления договоров и оплаты </w:t>
      </w:r>
      <w:proofErr w:type="spellStart"/>
      <w:r w:rsidR="00E61305" w:rsidRPr="00DE0F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оргвзноса</w:t>
      </w:r>
      <w:proofErr w:type="spellEnd"/>
    </w:p>
    <w:p w:rsidR="00E61305" w:rsidRPr="00DE0FB5" w:rsidRDefault="00E61305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По всем вопросам оформления договоров и оплаты </w:t>
      </w:r>
      <w:proofErr w:type="spellStart"/>
      <w:r w:rsidRPr="00DE0FB5">
        <w:rPr>
          <w:rFonts w:ascii="Arial" w:eastAsia="Times New Roman" w:hAnsi="Arial" w:cs="Arial"/>
          <w:sz w:val="24"/>
          <w:szCs w:val="24"/>
          <w:lang w:eastAsia="ru-RU"/>
        </w:rPr>
        <w:t>оргвзноса</w:t>
      </w:r>
      <w:proofErr w:type="spellEnd"/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 можно обращаться к </w:t>
      </w:r>
      <w:r w:rsidR="002F6DF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представителю </w:t>
      </w:r>
      <w:r w:rsidRPr="00DE0FB5">
        <w:rPr>
          <w:rFonts w:ascii="Arial" w:eastAsia="Times New Roman" w:hAnsi="Arial" w:cs="Arial"/>
          <w:sz w:val="24"/>
          <w:szCs w:val="24"/>
          <w:lang w:eastAsia="ru-RU"/>
        </w:rPr>
        <w:t>оргкомитет</w:t>
      </w:r>
      <w:r w:rsidR="002F6DF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DE0FB5">
        <w:rPr>
          <w:rFonts w:ascii="Arial" w:eastAsia="Times New Roman" w:hAnsi="Arial" w:cs="Arial"/>
          <w:sz w:val="24"/>
          <w:szCs w:val="24"/>
          <w:lang w:eastAsia="ru-RU"/>
        </w:rPr>
        <w:t xml:space="preserve"> конференции </w:t>
      </w:r>
      <w:r w:rsidR="002F6DFE">
        <w:rPr>
          <w:rFonts w:ascii="Arial" w:eastAsia="Times New Roman" w:hAnsi="Arial" w:cs="Arial"/>
          <w:sz w:val="24"/>
          <w:szCs w:val="24"/>
          <w:lang w:eastAsia="ru-RU"/>
        </w:rPr>
        <w:t xml:space="preserve">Чередниченко Светлане Владимировне </w:t>
      </w:r>
      <w:r w:rsidRPr="00DE0FB5">
        <w:rPr>
          <w:rFonts w:ascii="Arial" w:eastAsia="Times New Roman" w:hAnsi="Arial" w:cs="Arial"/>
          <w:sz w:val="24"/>
          <w:szCs w:val="24"/>
          <w:lang w:eastAsia="ru-RU"/>
        </w:rPr>
        <w:t>по электронной почте</w:t>
      </w:r>
      <w:r w:rsidR="008F60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1" w:history="1">
        <w:r w:rsidR="00C86D6B" w:rsidRPr="00BC0D46">
          <w:rPr>
            <w:rStyle w:val="a6"/>
            <w:rFonts w:ascii="Arial" w:hAnsi="Arial" w:cs="Arial"/>
            <w:b/>
            <w:szCs w:val="24"/>
          </w:rPr>
          <w:t>100yearsIGZ@gmail.com</w:t>
        </w:r>
      </w:hyperlink>
      <w:r w:rsidR="00C86D6B">
        <w:rPr>
          <w:rFonts w:ascii="Arial" w:hAnsi="Arial" w:cs="Arial"/>
          <w:b/>
          <w:szCs w:val="24"/>
        </w:rPr>
        <w:t xml:space="preserve"> , в теме письма указать «для Чередниченко С.В.»</w:t>
      </w:r>
    </w:p>
    <w:p w:rsidR="00C86D6B" w:rsidRDefault="00C86D6B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ru-RU"/>
        </w:rPr>
      </w:pPr>
    </w:p>
    <w:p w:rsidR="00E61305" w:rsidRPr="00DE0FB5" w:rsidRDefault="00B311DA" w:rsidP="00E613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2" w:tgtFrame="_blank" w:tooltip="Порядок_оплаты_оргвзноса.pdf" w:history="1">
        <w:r w:rsidR="00E61305" w:rsidRPr="00DE0FB5">
          <w:rPr>
            <w:rFonts w:ascii="Arial" w:eastAsia="Times New Roman" w:hAnsi="Arial" w:cs="Arial"/>
            <w:b/>
            <w:bCs/>
            <w:i/>
            <w:iCs/>
            <w:sz w:val="24"/>
            <w:szCs w:val="24"/>
            <w:u w:val="single"/>
            <w:lang w:eastAsia="ru-RU"/>
          </w:rPr>
          <w:t>Скачать этот текст</w:t>
        </w:r>
      </w:hyperlink>
    </w:p>
    <w:p w:rsidR="00931632" w:rsidRPr="00DE0FB5" w:rsidRDefault="00931632">
      <w:pPr>
        <w:rPr>
          <w:rFonts w:ascii="Arial" w:hAnsi="Arial" w:cs="Arial"/>
          <w:sz w:val="24"/>
          <w:szCs w:val="24"/>
        </w:rPr>
      </w:pPr>
    </w:p>
    <w:sectPr w:rsidR="00931632" w:rsidRPr="00DE0FB5" w:rsidSect="00B6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FF8"/>
    <w:multiLevelType w:val="multilevel"/>
    <w:tmpl w:val="54A2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62DD3"/>
    <w:multiLevelType w:val="multilevel"/>
    <w:tmpl w:val="5BBC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5C264B"/>
    <w:multiLevelType w:val="hybridMultilevel"/>
    <w:tmpl w:val="95F43932"/>
    <w:lvl w:ilvl="0" w:tplc="B0F2E872">
      <w:start w:val="1"/>
      <w:numFmt w:val="bullet"/>
      <w:lvlText w:val=""/>
      <w:lvlJc w:val="left"/>
      <w:pPr>
        <w:ind w:left="1440" w:hanging="355"/>
      </w:pPr>
      <w:rPr>
        <w:rFonts w:ascii="Symbol" w:eastAsia="Symbol" w:hAnsi="Symbol" w:cs="Symbol"/>
        <w:sz w:val="24"/>
      </w:rPr>
    </w:lvl>
    <w:lvl w:ilvl="1" w:tplc="1AAA41BA">
      <w:start w:val="1"/>
      <w:numFmt w:val="bullet"/>
      <w:lvlText w:val="o"/>
      <w:lvlJc w:val="left"/>
      <w:pPr>
        <w:ind w:left="2160" w:hanging="355"/>
      </w:pPr>
      <w:rPr>
        <w:rFonts w:ascii="Courier New" w:eastAsia="Courier New" w:hAnsi="Courier New" w:cs="Courier New"/>
        <w:sz w:val="24"/>
      </w:rPr>
    </w:lvl>
    <w:lvl w:ilvl="2" w:tplc="E4C86E36">
      <w:start w:val="1"/>
      <w:numFmt w:val="bullet"/>
      <w:lvlText w:val=""/>
      <w:lvlJc w:val="left"/>
      <w:pPr>
        <w:ind w:left="2880" w:hanging="355"/>
      </w:pPr>
      <w:rPr>
        <w:rFonts w:ascii="Wingdings" w:eastAsia="Wingdings" w:hAnsi="Wingdings" w:cs="Wingdings"/>
        <w:sz w:val="24"/>
      </w:rPr>
    </w:lvl>
    <w:lvl w:ilvl="3" w:tplc="6CE2B792">
      <w:start w:val="1"/>
      <w:numFmt w:val="bullet"/>
      <w:lvlText w:val=""/>
      <w:lvlJc w:val="left"/>
      <w:pPr>
        <w:ind w:left="3600" w:hanging="355"/>
      </w:pPr>
      <w:rPr>
        <w:rFonts w:ascii="Symbol" w:eastAsia="Symbol" w:hAnsi="Symbol" w:cs="Symbol"/>
        <w:sz w:val="24"/>
      </w:rPr>
    </w:lvl>
    <w:lvl w:ilvl="4" w:tplc="069CE91C">
      <w:start w:val="1"/>
      <w:numFmt w:val="bullet"/>
      <w:lvlText w:val="o"/>
      <w:lvlJc w:val="left"/>
      <w:pPr>
        <w:ind w:left="4320" w:hanging="355"/>
      </w:pPr>
      <w:rPr>
        <w:rFonts w:ascii="Courier New" w:eastAsia="Courier New" w:hAnsi="Courier New" w:cs="Courier New"/>
        <w:sz w:val="24"/>
      </w:rPr>
    </w:lvl>
    <w:lvl w:ilvl="5" w:tplc="9F94A106">
      <w:start w:val="1"/>
      <w:numFmt w:val="bullet"/>
      <w:lvlText w:val=""/>
      <w:lvlJc w:val="left"/>
      <w:pPr>
        <w:ind w:left="5040" w:hanging="355"/>
      </w:pPr>
      <w:rPr>
        <w:rFonts w:ascii="Wingdings" w:eastAsia="Wingdings" w:hAnsi="Wingdings" w:cs="Wingdings"/>
        <w:sz w:val="24"/>
      </w:rPr>
    </w:lvl>
    <w:lvl w:ilvl="6" w:tplc="F8706810">
      <w:start w:val="1"/>
      <w:numFmt w:val="bullet"/>
      <w:lvlText w:val=""/>
      <w:lvlJc w:val="left"/>
      <w:pPr>
        <w:ind w:left="5760" w:hanging="355"/>
      </w:pPr>
      <w:rPr>
        <w:rFonts w:ascii="Symbol" w:eastAsia="Symbol" w:hAnsi="Symbol" w:cs="Symbol"/>
        <w:sz w:val="24"/>
      </w:rPr>
    </w:lvl>
    <w:lvl w:ilvl="7" w:tplc="B36E1C6A">
      <w:start w:val="1"/>
      <w:numFmt w:val="bullet"/>
      <w:lvlText w:val="o"/>
      <w:lvlJc w:val="left"/>
      <w:pPr>
        <w:ind w:left="6480" w:hanging="355"/>
      </w:pPr>
      <w:rPr>
        <w:rFonts w:ascii="Courier New" w:eastAsia="Courier New" w:hAnsi="Courier New" w:cs="Courier New"/>
        <w:sz w:val="24"/>
      </w:rPr>
    </w:lvl>
    <w:lvl w:ilvl="8" w:tplc="7A1E57AE">
      <w:start w:val="1"/>
      <w:numFmt w:val="bullet"/>
      <w:lvlText w:val=""/>
      <w:lvlJc w:val="left"/>
      <w:pPr>
        <w:ind w:left="7200" w:hanging="355"/>
      </w:pPr>
      <w:rPr>
        <w:rFonts w:ascii="Wingdings" w:eastAsia="Wingdings" w:hAnsi="Wingdings" w:cs="Wingdings"/>
        <w:sz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compat/>
  <w:rsids>
    <w:rsidRoot w:val="004B36D7"/>
    <w:rsid w:val="00014746"/>
    <w:rsid w:val="00051E3C"/>
    <w:rsid w:val="00113B40"/>
    <w:rsid w:val="0011701F"/>
    <w:rsid w:val="00182088"/>
    <w:rsid w:val="00185DCF"/>
    <w:rsid w:val="002A64DD"/>
    <w:rsid w:val="002F6DFE"/>
    <w:rsid w:val="00400BF0"/>
    <w:rsid w:val="0044292F"/>
    <w:rsid w:val="004B36D7"/>
    <w:rsid w:val="005148F7"/>
    <w:rsid w:val="005C7957"/>
    <w:rsid w:val="00682066"/>
    <w:rsid w:val="006B7F8C"/>
    <w:rsid w:val="006C7DD4"/>
    <w:rsid w:val="00765BC1"/>
    <w:rsid w:val="0083132C"/>
    <w:rsid w:val="008F587C"/>
    <w:rsid w:val="008F600B"/>
    <w:rsid w:val="00922E31"/>
    <w:rsid w:val="00931632"/>
    <w:rsid w:val="00965E1F"/>
    <w:rsid w:val="009D30B6"/>
    <w:rsid w:val="009E4C66"/>
    <w:rsid w:val="00AE4E55"/>
    <w:rsid w:val="00AF003C"/>
    <w:rsid w:val="00B311DA"/>
    <w:rsid w:val="00B635FE"/>
    <w:rsid w:val="00BC0D46"/>
    <w:rsid w:val="00C86D6B"/>
    <w:rsid w:val="00CD5E2B"/>
    <w:rsid w:val="00DE0FB5"/>
    <w:rsid w:val="00E61305"/>
    <w:rsid w:val="00E82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3838,baiaagaaboqcaaad1csbaawjpweaaaaaaaaaaaaaaaaaaaaaaaaaaaaaaaaaaaaaaaaaaaaaaaaaaaaaaaaaaaaaaaaaaaaaaaaaaaaaaaaaaaaaaaaaaaaaaaaaaaaaaaaaaaaaaaaaaaaaaaaaaaaaaaaaaaaaaaaaaaaaaaaaaaaaaaaaaaaaaaaaaaaaaaaaaaaaaaaaaaaaaaaaaaaaaaaaaaaaaaaaaaa"/>
    <w:basedOn w:val="a"/>
    <w:rsid w:val="00E6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1305"/>
    <w:rPr>
      <w:b/>
      <w:bCs/>
    </w:rPr>
  </w:style>
  <w:style w:type="paragraph" w:styleId="a4">
    <w:name w:val="Normal (Web)"/>
    <w:basedOn w:val="a"/>
    <w:semiHidden/>
    <w:unhideWhenUsed/>
    <w:rsid w:val="00E6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1305"/>
    <w:rPr>
      <w:i/>
      <w:iCs/>
    </w:rPr>
  </w:style>
  <w:style w:type="character" w:styleId="a6">
    <w:name w:val="Hyperlink"/>
    <w:basedOn w:val="a0"/>
    <w:uiPriority w:val="99"/>
    <w:unhideWhenUsed/>
    <w:rsid w:val="00E613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1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1305"/>
    <w:rPr>
      <w:rFonts w:ascii="Segoe UI" w:hAnsi="Segoe UI" w:cs="Segoe UI"/>
      <w:sz w:val="18"/>
      <w:szCs w:val="18"/>
    </w:rPr>
  </w:style>
  <w:style w:type="paragraph" w:customStyle="1" w:styleId="GenStyleDefPar">
    <w:name w:val="GenStyleDefPar"/>
    <w:rsid w:val="00DE0F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mineralogy.ru/file:190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0yearsIGZ@gmail.com" TargetMode="External"/><Relationship Id="rId12" Type="http://schemas.openxmlformats.org/officeDocument/2006/relationships/hyperlink" Target="http://demo.mineralogy.ru/file:19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o.mineralogy.ru/file:19091" TargetMode="External"/><Relationship Id="rId11" Type="http://schemas.openxmlformats.org/officeDocument/2006/relationships/hyperlink" Target="mailto:100yearsIGZ@gmail.com" TargetMode="External"/><Relationship Id="rId5" Type="http://schemas.openxmlformats.org/officeDocument/2006/relationships/hyperlink" Target="mailto:100yearsIGZ@gmail.com" TargetMode="External"/><Relationship Id="rId10" Type="http://schemas.openxmlformats.org/officeDocument/2006/relationships/hyperlink" Target="mailto:100yearsIGZ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00yearsIGZ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IGZ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2020-02-28T09:38:00Z</cp:lastPrinted>
  <dcterms:created xsi:type="dcterms:W3CDTF">2020-03-17T08:38:00Z</dcterms:created>
  <dcterms:modified xsi:type="dcterms:W3CDTF">2020-03-19T06:07:00Z</dcterms:modified>
</cp:coreProperties>
</file>