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Default Extension="tiff" ContentType="image/tiff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EB3" w:rsidRPr="00A74E88" w:rsidRDefault="00EB4EB3" w:rsidP="00EB4EB3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A74E88">
        <w:rPr>
          <w:rFonts w:ascii="Times New Roman" w:hAnsi="Times New Roman"/>
          <w:sz w:val="24"/>
          <w:szCs w:val="24"/>
        </w:rPr>
        <w:t>МИНИСТЕРСТВО ОБРАЗОВАНИЯ И НАУКИ РОССИЙСКОЙ ФЕДЕРАЦИИ</w:t>
      </w:r>
    </w:p>
    <w:p w:rsidR="00EB4EB3" w:rsidRPr="00A74E88" w:rsidRDefault="00EB4EB3" w:rsidP="00EB4EB3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A74E88">
        <w:rPr>
          <w:rFonts w:ascii="Times New Roman" w:hAnsi="Times New Roman"/>
          <w:sz w:val="24"/>
          <w:szCs w:val="24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EB4EB3" w:rsidRPr="00A74E88" w:rsidRDefault="00EB4EB3" w:rsidP="00EB4EB3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A74E88">
        <w:rPr>
          <w:rFonts w:ascii="Times New Roman" w:hAnsi="Times New Roman"/>
          <w:sz w:val="24"/>
          <w:szCs w:val="24"/>
        </w:rPr>
        <w:t>«ЮЖНО-УРАЛЬСКИЙ ГОСУДАРСТВЕННЫЙ УНИВЕРСИТЕТ» (НИУ)</w:t>
      </w:r>
    </w:p>
    <w:p w:rsidR="00EB4EB3" w:rsidRPr="00A74E88" w:rsidRDefault="00EB4EB3" w:rsidP="00EB4EB3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A74E88">
        <w:rPr>
          <w:rFonts w:ascii="Times New Roman" w:hAnsi="Times New Roman"/>
          <w:sz w:val="24"/>
          <w:szCs w:val="24"/>
        </w:rPr>
        <w:t>Филиал в г</w:t>
      </w:r>
      <w:proofErr w:type="gramStart"/>
      <w:r w:rsidRPr="00A74E88">
        <w:rPr>
          <w:rFonts w:ascii="Times New Roman" w:hAnsi="Times New Roman"/>
          <w:sz w:val="24"/>
          <w:szCs w:val="24"/>
        </w:rPr>
        <w:t>.М</w:t>
      </w:r>
      <w:proofErr w:type="gramEnd"/>
      <w:r w:rsidRPr="00A74E88">
        <w:rPr>
          <w:rFonts w:ascii="Times New Roman" w:hAnsi="Times New Roman"/>
          <w:sz w:val="24"/>
          <w:szCs w:val="24"/>
        </w:rPr>
        <w:t>иассе</w:t>
      </w:r>
    </w:p>
    <w:p w:rsidR="00EB4EB3" w:rsidRPr="00A74E88" w:rsidRDefault="00EB4EB3" w:rsidP="00EB4EB3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A74E88">
        <w:rPr>
          <w:rFonts w:ascii="Times New Roman" w:hAnsi="Times New Roman"/>
          <w:sz w:val="24"/>
          <w:szCs w:val="24"/>
        </w:rPr>
        <w:t>Геологический факультет</w:t>
      </w:r>
    </w:p>
    <w:p w:rsidR="00EB4EB3" w:rsidRDefault="00EB4EB3" w:rsidP="00EB4EB3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EB4EB3" w:rsidRDefault="00EB4EB3" w:rsidP="00EB4EB3">
      <w:pPr>
        <w:spacing w:line="360" w:lineRule="auto"/>
        <w:rPr>
          <w:rFonts w:ascii="Times New Roman" w:hAnsi="Times New Roman" w:cs="Times New Roman"/>
          <w:u w:val="single"/>
        </w:rPr>
      </w:pPr>
    </w:p>
    <w:p w:rsidR="00EB4EB3" w:rsidRPr="002D439E" w:rsidRDefault="00EB4EB3" w:rsidP="00EB4EB3">
      <w:pPr>
        <w:spacing w:line="360" w:lineRule="auto"/>
        <w:rPr>
          <w:rFonts w:ascii="Times New Roman" w:hAnsi="Times New Roman"/>
          <w:b/>
          <w:bCs/>
          <w:sz w:val="28"/>
          <w:szCs w:val="28"/>
          <w:u w:val="single"/>
        </w:rPr>
      </w:pPr>
      <w:r w:rsidRPr="002D439E">
        <w:rPr>
          <w:rFonts w:ascii="Times New Roman" w:hAnsi="Times New Roman"/>
          <w:b/>
          <w:bCs/>
          <w:sz w:val="28"/>
          <w:szCs w:val="28"/>
          <w:u w:val="single"/>
        </w:rPr>
        <w:t>Специальность 020303 Геохимия</w:t>
      </w:r>
      <w:r w:rsidRPr="002D439E">
        <w:rPr>
          <w:rFonts w:ascii="Times New Roman" w:hAnsi="Times New Roman"/>
          <w:b/>
          <w:bCs/>
          <w:sz w:val="28"/>
          <w:szCs w:val="28"/>
          <w:u w:val="single"/>
        </w:rPr>
        <w:br/>
        <w:t>Кафедра минералогии и геохимии</w:t>
      </w:r>
    </w:p>
    <w:p w:rsidR="00EB4EB3" w:rsidRDefault="00EB4EB3" w:rsidP="00EB4EB3">
      <w:pPr>
        <w:spacing w:line="360" w:lineRule="auto"/>
        <w:rPr>
          <w:rFonts w:ascii="Times New Roman" w:hAnsi="Times New Roman" w:cs="Times New Roman"/>
        </w:rPr>
      </w:pPr>
    </w:p>
    <w:p w:rsidR="00EB4EB3" w:rsidRDefault="00EB4EB3" w:rsidP="00EB4EB3">
      <w:pPr>
        <w:spacing w:line="360" w:lineRule="auto"/>
        <w:rPr>
          <w:rFonts w:ascii="Times New Roman" w:hAnsi="Times New Roman" w:cs="Times New Roman"/>
        </w:rPr>
      </w:pPr>
    </w:p>
    <w:p w:rsidR="00EB4EB3" w:rsidRPr="00787A3E" w:rsidRDefault="00EB4EB3" w:rsidP="00EB4EB3">
      <w:pPr>
        <w:jc w:val="center"/>
        <w:rPr>
          <w:rFonts w:ascii="Times New Roman" w:hAnsi="Times New Roman"/>
          <w:b/>
          <w:sz w:val="36"/>
          <w:szCs w:val="52"/>
        </w:rPr>
      </w:pPr>
      <w:r w:rsidRPr="00787A3E">
        <w:rPr>
          <w:rFonts w:ascii="Times New Roman" w:hAnsi="Times New Roman"/>
          <w:b/>
          <w:sz w:val="36"/>
          <w:szCs w:val="52"/>
        </w:rPr>
        <w:t>Дипломная работа</w:t>
      </w:r>
    </w:p>
    <w:p w:rsidR="00EB4EB3" w:rsidRPr="00D47174" w:rsidRDefault="00EB4EB3" w:rsidP="00EB4EB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6"/>
          <w:szCs w:val="32"/>
        </w:rPr>
      </w:pPr>
      <w:r w:rsidRPr="00D47174">
        <w:rPr>
          <w:rFonts w:ascii="Times New Roman" w:hAnsi="Times New Roman" w:cs="Times New Roman"/>
          <w:sz w:val="36"/>
          <w:szCs w:val="32"/>
        </w:rPr>
        <w:t>Минералого-петрографическая характеристика</w:t>
      </w:r>
    </w:p>
    <w:p w:rsidR="00EB4EB3" w:rsidRPr="00D47174" w:rsidRDefault="00EB4EB3" w:rsidP="00EB4EB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6"/>
          <w:szCs w:val="32"/>
        </w:rPr>
      </w:pPr>
      <w:proofErr w:type="spellStart"/>
      <w:r w:rsidRPr="00D47174">
        <w:rPr>
          <w:rFonts w:ascii="Times New Roman" w:hAnsi="Times New Roman" w:cs="Times New Roman"/>
          <w:sz w:val="36"/>
          <w:szCs w:val="32"/>
        </w:rPr>
        <w:t>Янинского</w:t>
      </w:r>
      <w:proofErr w:type="spellEnd"/>
      <w:r w:rsidRPr="00D47174">
        <w:rPr>
          <w:rFonts w:ascii="Times New Roman" w:hAnsi="Times New Roman" w:cs="Times New Roman"/>
          <w:sz w:val="36"/>
          <w:szCs w:val="32"/>
        </w:rPr>
        <w:t xml:space="preserve"> золоторудного месторождения</w:t>
      </w:r>
    </w:p>
    <w:p w:rsidR="00EB4EB3" w:rsidRPr="00D47174" w:rsidRDefault="00EB4EB3" w:rsidP="00EB4EB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36"/>
          <w:szCs w:val="32"/>
        </w:rPr>
      </w:pPr>
      <w:r w:rsidRPr="00D47174">
        <w:rPr>
          <w:rFonts w:ascii="Times New Roman" w:hAnsi="Times New Roman" w:cs="Times New Roman"/>
          <w:sz w:val="36"/>
          <w:szCs w:val="32"/>
        </w:rPr>
        <w:t>(республики Саха</w:t>
      </w:r>
      <w:r w:rsidR="007556D5">
        <w:rPr>
          <w:rFonts w:ascii="Times New Roman" w:hAnsi="Times New Roman" w:cs="Times New Roman"/>
          <w:sz w:val="36"/>
          <w:szCs w:val="32"/>
        </w:rPr>
        <w:t>, Якутия</w:t>
      </w:r>
      <w:r w:rsidRPr="00D47174">
        <w:rPr>
          <w:rFonts w:ascii="Times New Roman" w:hAnsi="Times New Roman" w:cs="Times New Roman"/>
          <w:sz w:val="36"/>
          <w:szCs w:val="32"/>
        </w:rPr>
        <w:t>).</w:t>
      </w:r>
    </w:p>
    <w:p w:rsidR="00EB4EB3" w:rsidRPr="00D47174" w:rsidRDefault="00EB4EB3" w:rsidP="00EB4EB3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47174">
        <w:rPr>
          <w:rFonts w:ascii="Times New Roman" w:hAnsi="Times New Roman" w:cs="Times New Roman"/>
          <w:sz w:val="32"/>
          <w:szCs w:val="32"/>
        </w:rPr>
        <w:t xml:space="preserve">Студент: </w:t>
      </w:r>
      <w:proofErr w:type="spellStart"/>
      <w:r w:rsidRPr="00D47174">
        <w:rPr>
          <w:rFonts w:ascii="Times New Roman" w:hAnsi="Times New Roman" w:cs="Times New Roman"/>
          <w:i/>
          <w:sz w:val="32"/>
          <w:szCs w:val="32"/>
        </w:rPr>
        <w:t>Ануркина</w:t>
      </w:r>
      <w:proofErr w:type="spellEnd"/>
      <w:r w:rsidRPr="00D47174">
        <w:rPr>
          <w:rFonts w:ascii="Times New Roman" w:hAnsi="Times New Roman" w:cs="Times New Roman"/>
          <w:i/>
          <w:sz w:val="32"/>
          <w:szCs w:val="32"/>
        </w:rPr>
        <w:t xml:space="preserve"> Мария Алексеевна</w:t>
      </w:r>
    </w:p>
    <w:p w:rsidR="00EB4EB3" w:rsidRDefault="00EB4EB3" w:rsidP="00EB4EB3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EB4EB3" w:rsidRPr="00E33BB0" w:rsidRDefault="00EB4EB3" w:rsidP="00EB4EB3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787A3E">
        <w:rPr>
          <w:rFonts w:ascii="Times New Roman" w:hAnsi="Times New Roman"/>
          <w:sz w:val="28"/>
          <w:szCs w:val="28"/>
        </w:rPr>
        <w:t xml:space="preserve">Заведующий кафедрой: </w:t>
      </w:r>
      <w:proofErr w:type="spellStart"/>
      <w:r w:rsidRPr="00787A3E">
        <w:rPr>
          <w:rFonts w:ascii="Times New Roman" w:hAnsi="Times New Roman"/>
          <w:sz w:val="28"/>
          <w:szCs w:val="28"/>
        </w:rPr>
        <w:t>д.г</w:t>
      </w:r>
      <w:r>
        <w:rPr>
          <w:rFonts w:ascii="Times New Roman" w:hAnsi="Times New Roman"/>
          <w:sz w:val="28"/>
          <w:szCs w:val="28"/>
        </w:rPr>
        <w:t>.-м.н</w:t>
      </w:r>
      <w:proofErr w:type="spellEnd"/>
      <w:r>
        <w:rPr>
          <w:rFonts w:ascii="Times New Roman" w:hAnsi="Times New Roman"/>
          <w:sz w:val="28"/>
          <w:szCs w:val="28"/>
        </w:rPr>
        <w:t>. Белогуб Елена Витальевна</w:t>
      </w:r>
      <w:r w:rsidRPr="00E33BB0">
        <w:rPr>
          <w:rFonts w:ascii="Times New Roman" w:hAnsi="Times New Roman"/>
          <w:sz w:val="28"/>
          <w:szCs w:val="28"/>
        </w:rPr>
        <w:t>______________</w:t>
      </w:r>
    </w:p>
    <w:p w:rsidR="00EB4EB3" w:rsidRPr="00787A3E" w:rsidRDefault="00EB4EB3" w:rsidP="00EB4EB3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Руководитель: </w:t>
      </w:r>
      <w:proofErr w:type="spellStart"/>
      <w:r>
        <w:rPr>
          <w:rFonts w:ascii="Times New Roman" w:hAnsi="Times New Roman"/>
          <w:sz w:val="28"/>
          <w:szCs w:val="28"/>
        </w:rPr>
        <w:t>к</w:t>
      </w:r>
      <w:r w:rsidRPr="00787A3E">
        <w:rPr>
          <w:rFonts w:ascii="Times New Roman" w:hAnsi="Times New Roman"/>
          <w:sz w:val="28"/>
          <w:szCs w:val="28"/>
        </w:rPr>
        <w:t>.г.-м.н</w:t>
      </w:r>
      <w:proofErr w:type="spellEnd"/>
      <w:r w:rsidRPr="00787A3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Муфтахов Вячеслав Ахсанович</w:t>
      </w:r>
      <w:r w:rsidRPr="00E33BB0">
        <w:rPr>
          <w:rFonts w:ascii="Times New Roman" w:hAnsi="Times New Roman"/>
          <w:sz w:val="28"/>
          <w:szCs w:val="28"/>
        </w:rPr>
        <w:t>______________</w:t>
      </w:r>
    </w:p>
    <w:p w:rsidR="00EB4EB3" w:rsidRPr="00E33BB0" w:rsidRDefault="00EB4EB3" w:rsidP="00EB4EB3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787A3E">
        <w:rPr>
          <w:rFonts w:ascii="Times New Roman" w:hAnsi="Times New Roman"/>
          <w:sz w:val="28"/>
          <w:szCs w:val="28"/>
        </w:rPr>
        <w:t>Рецензент</w:t>
      </w:r>
      <w:r>
        <w:rPr>
          <w:rFonts w:ascii="Times New Roman" w:hAnsi="Times New Roman"/>
          <w:sz w:val="28"/>
          <w:szCs w:val="28"/>
        </w:rPr>
        <w:t>:д.г.-м.н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/>
          <w:sz w:val="28"/>
          <w:szCs w:val="28"/>
        </w:rPr>
        <w:t>Макагонов</w:t>
      </w:r>
      <w:proofErr w:type="spellEnd"/>
      <w:r>
        <w:rPr>
          <w:rFonts w:ascii="Times New Roman" w:hAnsi="Times New Roman"/>
          <w:sz w:val="28"/>
          <w:szCs w:val="28"/>
        </w:rPr>
        <w:t xml:space="preserve"> Евгений Павлович</w:t>
      </w:r>
      <w:r w:rsidRPr="00E33BB0">
        <w:rPr>
          <w:rFonts w:ascii="Times New Roman" w:hAnsi="Times New Roman"/>
          <w:sz w:val="28"/>
          <w:szCs w:val="28"/>
        </w:rPr>
        <w:t>______________</w:t>
      </w:r>
    </w:p>
    <w:p w:rsidR="00EB4EB3" w:rsidRDefault="00EB4EB3" w:rsidP="00EB4EB3">
      <w:pPr>
        <w:rPr>
          <w:rFonts w:ascii="Times New Roman" w:hAnsi="Times New Roman"/>
          <w:sz w:val="24"/>
          <w:szCs w:val="24"/>
        </w:rPr>
      </w:pPr>
    </w:p>
    <w:p w:rsidR="00EB4EB3" w:rsidRPr="00B83E86" w:rsidRDefault="00EB4EB3" w:rsidP="00EB4EB3">
      <w:pPr>
        <w:pStyle w:val="ac"/>
        <w:tabs>
          <w:tab w:val="left" w:pos="993"/>
        </w:tabs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Миасс 2014</w:t>
      </w:r>
      <w:r w:rsidRPr="00B83E86">
        <w:rPr>
          <w:rFonts w:ascii="Times New Roman" w:hAnsi="Times New Roman"/>
          <w:szCs w:val="24"/>
        </w:rPr>
        <w:t xml:space="preserve"> г.</w:t>
      </w:r>
    </w:p>
    <w:p w:rsidR="00301339" w:rsidRPr="003E2237" w:rsidRDefault="00301339" w:rsidP="00EB4EB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Style w:val="a4"/>
        <w:tblW w:w="0" w:type="auto"/>
        <w:tblLook w:val="04A0"/>
      </w:tblPr>
      <w:tblGrid>
        <w:gridCol w:w="8330"/>
        <w:gridCol w:w="993"/>
      </w:tblGrid>
      <w:tr w:rsidR="001837F1" w:rsidTr="00F93847">
        <w:trPr>
          <w:trHeight w:val="556"/>
        </w:trPr>
        <w:tc>
          <w:tcPr>
            <w:tcW w:w="8330" w:type="dxa"/>
            <w:tcBorders>
              <w:top w:val="nil"/>
              <w:left w:val="nil"/>
              <w:bottom w:val="nil"/>
              <w:right w:val="nil"/>
            </w:tcBorders>
          </w:tcPr>
          <w:p w:rsidR="001837F1" w:rsidRDefault="00094E35" w:rsidP="003E223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37F1" w:rsidRDefault="001837F1" w:rsidP="00094E3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37F1" w:rsidTr="00F93847">
        <w:trPr>
          <w:trHeight w:val="427"/>
        </w:trPr>
        <w:tc>
          <w:tcPr>
            <w:tcW w:w="8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37F1" w:rsidRDefault="00094E35" w:rsidP="00094E3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37F1" w:rsidRDefault="004642F6" w:rsidP="00094E3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1837F1" w:rsidTr="00F93847">
        <w:trPr>
          <w:trHeight w:val="538"/>
        </w:trPr>
        <w:tc>
          <w:tcPr>
            <w:tcW w:w="8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37F1" w:rsidRDefault="00094E35" w:rsidP="00094E3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4E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ОБЩИЕ СВЕДЕНИЯ О РАЙОНЕ РАБОТ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37F1" w:rsidRDefault="004642F6" w:rsidP="00094E3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1837F1" w:rsidTr="00F93847">
        <w:trPr>
          <w:trHeight w:val="573"/>
        </w:trPr>
        <w:tc>
          <w:tcPr>
            <w:tcW w:w="8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37F1" w:rsidRDefault="00094E35" w:rsidP="00094E3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2. ГЕОЛОГИЧЕСКАЯ ИЗУЧЕННОСТЬ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37F1" w:rsidRDefault="004642F6" w:rsidP="00094E3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1837F1" w:rsidTr="00F93847">
        <w:trPr>
          <w:trHeight w:val="553"/>
        </w:trPr>
        <w:tc>
          <w:tcPr>
            <w:tcW w:w="8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37F1" w:rsidRDefault="00094E35" w:rsidP="00094E3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3. ГЕОЛОГИЧЕСКАЯ ХАРАКТЕРИСТИКА РАЙОНА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37F1" w:rsidRDefault="004642F6" w:rsidP="00094E3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1837F1" w:rsidTr="00F93847">
        <w:trPr>
          <w:trHeight w:val="547"/>
        </w:trPr>
        <w:tc>
          <w:tcPr>
            <w:tcW w:w="8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37F1" w:rsidRDefault="00094E35" w:rsidP="00094E35">
            <w:pPr>
              <w:spacing w:line="360" w:lineRule="auto"/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3.1. ЛИТОЛОГО-СТРАТИГРАФИЧЕСКАЯ ХАРАКТЕРИСТИКА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37F1" w:rsidRDefault="004642F6" w:rsidP="00094E3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1837F1" w:rsidTr="00F93847">
        <w:trPr>
          <w:trHeight w:val="697"/>
        </w:trPr>
        <w:tc>
          <w:tcPr>
            <w:tcW w:w="8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37F1" w:rsidRDefault="00094E35" w:rsidP="00094E35">
            <w:pPr>
              <w:spacing w:line="360" w:lineRule="auto"/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3.2. ТЕКТОНИКА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37F1" w:rsidRDefault="004642F6" w:rsidP="00094E3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</w:tr>
      <w:tr w:rsidR="001837F1" w:rsidTr="00F93847">
        <w:trPr>
          <w:trHeight w:val="549"/>
        </w:trPr>
        <w:tc>
          <w:tcPr>
            <w:tcW w:w="8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37F1" w:rsidRDefault="00094E35" w:rsidP="00094E35">
            <w:pPr>
              <w:spacing w:line="360" w:lineRule="auto"/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3.3. ПОЛЕЗНЫЕ ИСКОПАЕМЫЕ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37F1" w:rsidRDefault="004642F6" w:rsidP="008D2F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8D2F6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1837F1" w:rsidTr="00F93847">
        <w:trPr>
          <w:trHeight w:val="603"/>
        </w:trPr>
        <w:tc>
          <w:tcPr>
            <w:tcW w:w="8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37F1" w:rsidRDefault="00094E35" w:rsidP="00112F5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4. МЕТОДИКА </w:t>
            </w:r>
            <w:r w:rsidR="00112F52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ИССЛЕДОВАНИЙ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37F1" w:rsidRDefault="004642F6" w:rsidP="00094E3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1837F1" w:rsidTr="00F93847">
        <w:trPr>
          <w:trHeight w:val="736"/>
        </w:trPr>
        <w:tc>
          <w:tcPr>
            <w:tcW w:w="8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303E8" w:rsidRDefault="00094E35" w:rsidP="007303E8">
            <w:pPr>
              <w:spacing w:line="360" w:lineRule="auto"/>
              <w:ind w:left="1134" w:hanging="11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ГЛАВА 5. </w:t>
            </w:r>
            <w:r w:rsidR="00112F52">
              <w:rPr>
                <w:rFonts w:ascii="Times New Roman" w:hAnsi="Times New Roman" w:cs="Times New Roman"/>
                <w:b/>
                <w:sz w:val="24"/>
                <w:szCs w:val="24"/>
              </w:rPr>
              <w:t>ПЕТРОГРАФИЧЕСКАЯ ХАРАКТЕРИСТИКА ПОРОД УЧАСТКА РАБОТ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37F1" w:rsidRDefault="004642F6" w:rsidP="00094E3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  <w:p w:rsidR="00094E35" w:rsidRDefault="00094E35" w:rsidP="00094E3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37F1" w:rsidTr="00F93847">
        <w:trPr>
          <w:trHeight w:val="633"/>
        </w:trPr>
        <w:tc>
          <w:tcPr>
            <w:tcW w:w="8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37F1" w:rsidRDefault="00094E35" w:rsidP="00094E3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ГЛАВА 6. МИНЕРАЛОГИЧЕСКАЯ ХАРАКТЕРИСТИКА РУД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37F1" w:rsidRDefault="004642F6" w:rsidP="008D2F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D2F6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1837F1" w:rsidTr="00F93847">
        <w:trPr>
          <w:trHeight w:val="557"/>
        </w:trPr>
        <w:tc>
          <w:tcPr>
            <w:tcW w:w="8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37F1" w:rsidRDefault="00094E35" w:rsidP="00094E3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ЗАКЛЮЧЕНИЕ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37F1" w:rsidRDefault="004642F6" w:rsidP="008D2F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8D2F6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D423B0" w:rsidTr="00F93847">
        <w:trPr>
          <w:trHeight w:val="557"/>
        </w:trPr>
        <w:tc>
          <w:tcPr>
            <w:tcW w:w="8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23B0" w:rsidRDefault="00D423B0" w:rsidP="00094E3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СПИСОК ЛИТЕРАТУРЫ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23B0" w:rsidRDefault="004642F6" w:rsidP="008D2F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8D2F6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423B0" w:rsidTr="00F93847">
        <w:trPr>
          <w:trHeight w:val="557"/>
        </w:trPr>
        <w:tc>
          <w:tcPr>
            <w:tcW w:w="83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23B0" w:rsidRDefault="00D423B0" w:rsidP="00094E35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ПРИЛОЖЕНИЯ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23B0" w:rsidRDefault="004642F6" w:rsidP="008D2F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8D2F6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</w:tbl>
    <w:p w:rsidR="00EA7DBF" w:rsidRDefault="00EA7DBF" w:rsidP="00EA7DBF">
      <w:pPr>
        <w:rPr>
          <w:rFonts w:ascii="Times New Roman" w:hAnsi="Times New Roman" w:cs="Times New Roman"/>
          <w:b/>
          <w:sz w:val="24"/>
          <w:szCs w:val="24"/>
        </w:rPr>
      </w:pPr>
    </w:p>
    <w:p w:rsidR="00EA7DBF" w:rsidRDefault="00EA7DBF" w:rsidP="00EA7DBF">
      <w:pPr>
        <w:rPr>
          <w:rFonts w:ascii="Times New Roman" w:hAnsi="Times New Roman" w:cs="Times New Roman"/>
          <w:b/>
          <w:sz w:val="24"/>
          <w:szCs w:val="24"/>
        </w:rPr>
      </w:pPr>
    </w:p>
    <w:p w:rsidR="00EA7DBF" w:rsidRDefault="00EA7DBF" w:rsidP="00EA7DBF">
      <w:pPr>
        <w:rPr>
          <w:rFonts w:ascii="Times New Roman" w:hAnsi="Times New Roman" w:cs="Times New Roman"/>
          <w:b/>
          <w:sz w:val="24"/>
          <w:szCs w:val="24"/>
        </w:rPr>
      </w:pPr>
    </w:p>
    <w:p w:rsidR="00EA7DBF" w:rsidRDefault="00EA7DBF" w:rsidP="00EA7DBF">
      <w:pPr>
        <w:rPr>
          <w:rFonts w:ascii="Times New Roman" w:hAnsi="Times New Roman" w:cs="Times New Roman"/>
          <w:b/>
          <w:sz w:val="24"/>
          <w:szCs w:val="24"/>
        </w:rPr>
      </w:pPr>
    </w:p>
    <w:p w:rsidR="00EA7DBF" w:rsidRDefault="00EA7DBF" w:rsidP="00EA7DBF">
      <w:pPr>
        <w:rPr>
          <w:rFonts w:ascii="Times New Roman" w:hAnsi="Times New Roman" w:cs="Times New Roman"/>
          <w:b/>
          <w:sz w:val="24"/>
          <w:szCs w:val="24"/>
        </w:rPr>
      </w:pPr>
    </w:p>
    <w:p w:rsidR="00EA7DBF" w:rsidRDefault="00EA7DBF" w:rsidP="00EA7DBF">
      <w:pPr>
        <w:rPr>
          <w:rFonts w:ascii="Times New Roman" w:hAnsi="Times New Roman" w:cs="Times New Roman"/>
          <w:b/>
          <w:sz w:val="24"/>
          <w:szCs w:val="24"/>
        </w:rPr>
      </w:pPr>
    </w:p>
    <w:p w:rsidR="00EA7DBF" w:rsidRDefault="00EA7DBF" w:rsidP="00EA7DBF">
      <w:pPr>
        <w:rPr>
          <w:rFonts w:ascii="Times New Roman" w:hAnsi="Times New Roman" w:cs="Times New Roman"/>
          <w:b/>
          <w:sz w:val="24"/>
          <w:szCs w:val="24"/>
        </w:rPr>
      </w:pPr>
    </w:p>
    <w:p w:rsidR="00EA7DBF" w:rsidRDefault="00EA7DBF" w:rsidP="00EA7DBF">
      <w:pPr>
        <w:rPr>
          <w:rFonts w:ascii="Times New Roman" w:hAnsi="Times New Roman" w:cs="Times New Roman"/>
          <w:b/>
          <w:sz w:val="24"/>
          <w:szCs w:val="24"/>
        </w:rPr>
      </w:pPr>
    </w:p>
    <w:p w:rsidR="00EA7DBF" w:rsidRDefault="00EA7DBF" w:rsidP="00EA7DBF">
      <w:pPr>
        <w:rPr>
          <w:rFonts w:ascii="Times New Roman" w:hAnsi="Times New Roman" w:cs="Times New Roman"/>
          <w:b/>
          <w:sz w:val="24"/>
          <w:szCs w:val="24"/>
        </w:rPr>
      </w:pPr>
    </w:p>
    <w:p w:rsidR="00EA7DBF" w:rsidRDefault="00EA7DBF" w:rsidP="00EA7DBF">
      <w:pPr>
        <w:rPr>
          <w:rFonts w:ascii="Times New Roman" w:hAnsi="Times New Roman" w:cs="Times New Roman"/>
          <w:b/>
          <w:sz w:val="24"/>
          <w:szCs w:val="24"/>
        </w:rPr>
      </w:pPr>
    </w:p>
    <w:p w:rsidR="00EA7DBF" w:rsidRDefault="00EA7DBF" w:rsidP="00EA7DBF">
      <w:pPr>
        <w:rPr>
          <w:rFonts w:ascii="Times New Roman" w:hAnsi="Times New Roman" w:cs="Times New Roman"/>
          <w:b/>
          <w:sz w:val="24"/>
          <w:szCs w:val="24"/>
        </w:rPr>
      </w:pPr>
    </w:p>
    <w:p w:rsidR="00F93847" w:rsidRDefault="00F93847" w:rsidP="00F93847">
      <w:pPr>
        <w:rPr>
          <w:rFonts w:ascii="Times New Roman" w:hAnsi="Times New Roman" w:cs="Times New Roman"/>
          <w:b/>
          <w:sz w:val="24"/>
          <w:szCs w:val="24"/>
        </w:rPr>
      </w:pPr>
    </w:p>
    <w:p w:rsidR="00C379B2" w:rsidRPr="00F93847" w:rsidRDefault="00C379B2" w:rsidP="00F938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93847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2413A1" w:rsidRPr="00F93847" w:rsidRDefault="002413A1" w:rsidP="00D319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3847">
        <w:rPr>
          <w:rFonts w:ascii="Times New Roman" w:hAnsi="Times New Roman" w:cs="Times New Roman"/>
          <w:sz w:val="24"/>
          <w:szCs w:val="24"/>
        </w:rPr>
        <w:t>Дипломная работа написана по материалам практики, которая проходила в ОАО «</w:t>
      </w:r>
      <w:proofErr w:type="spellStart"/>
      <w:r w:rsidRPr="00F93847">
        <w:rPr>
          <w:rFonts w:ascii="Times New Roman" w:hAnsi="Times New Roman" w:cs="Times New Roman"/>
          <w:sz w:val="24"/>
          <w:szCs w:val="24"/>
        </w:rPr>
        <w:t>Янгеология</w:t>
      </w:r>
      <w:proofErr w:type="spellEnd"/>
      <w:r w:rsidRPr="00F93847">
        <w:rPr>
          <w:rFonts w:ascii="Times New Roman" w:hAnsi="Times New Roman" w:cs="Times New Roman"/>
          <w:sz w:val="24"/>
          <w:szCs w:val="24"/>
        </w:rPr>
        <w:t xml:space="preserve">» на участке </w:t>
      </w:r>
      <w:proofErr w:type="spellStart"/>
      <w:r w:rsidRPr="00F93847">
        <w:rPr>
          <w:rFonts w:ascii="Times New Roman" w:hAnsi="Times New Roman" w:cs="Times New Roman"/>
          <w:sz w:val="24"/>
          <w:szCs w:val="24"/>
        </w:rPr>
        <w:t>Кючус</w:t>
      </w:r>
      <w:proofErr w:type="spellEnd"/>
      <w:r w:rsidRPr="00F93847">
        <w:rPr>
          <w:rFonts w:ascii="Times New Roman" w:hAnsi="Times New Roman" w:cs="Times New Roman"/>
          <w:sz w:val="24"/>
          <w:szCs w:val="24"/>
        </w:rPr>
        <w:t xml:space="preserve"> (республика Саха, Якутия) в 2013 г. Район известен с начала ХХ </w:t>
      </w:r>
      <w:proofErr w:type="gramStart"/>
      <w:r w:rsidRPr="00F9384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F93847">
        <w:rPr>
          <w:rFonts w:ascii="Times New Roman" w:hAnsi="Times New Roman" w:cs="Times New Roman"/>
          <w:sz w:val="24"/>
          <w:szCs w:val="24"/>
        </w:rPr>
        <w:t xml:space="preserve"> месторождениями россыпного золота. В течени</w:t>
      </w:r>
      <w:proofErr w:type="gramStart"/>
      <w:r w:rsidRPr="00F93847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F93847">
        <w:rPr>
          <w:rFonts w:ascii="Times New Roman" w:hAnsi="Times New Roman" w:cs="Times New Roman"/>
          <w:sz w:val="24"/>
          <w:szCs w:val="24"/>
        </w:rPr>
        <w:t xml:space="preserve"> прошлого столетия проводилась геологическая съемка разных масштабов, в течении которых были определены основные полезные ископаемые (золото, сурьма, вольфрам, олово). </w:t>
      </w:r>
    </w:p>
    <w:p w:rsidR="002413A1" w:rsidRPr="00F93847" w:rsidRDefault="002413A1" w:rsidP="00D319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3847">
        <w:rPr>
          <w:rFonts w:ascii="Times New Roman" w:hAnsi="Times New Roman" w:cs="Times New Roman"/>
          <w:sz w:val="24"/>
          <w:szCs w:val="24"/>
        </w:rPr>
        <w:t>Однако детальной минералогией района не занимались.</w:t>
      </w:r>
    </w:p>
    <w:p w:rsidR="002413A1" w:rsidRPr="00C52B52" w:rsidRDefault="002413A1" w:rsidP="00C52B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2FC2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Pr="00042FC2">
        <w:rPr>
          <w:rFonts w:ascii="Times New Roman" w:hAnsi="Times New Roman" w:cs="Times New Roman"/>
          <w:sz w:val="24"/>
          <w:szCs w:val="24"/>
        </w:rPr>
        <w:t xml:space="preserve">Дать петрографическую и минералогическую характеристику Верхне-Янскому </w:t>
      </w:r>
      <w:r w:rsidRPr="00C52B52">
        <w:rPr>
          <w:rFonts w:ascii="Times New Roman" w:hAnsi="Times New Roman" w:cs="Times New Roman"/>
          <w:sz w:val="24"/>
          <w:szCs w:val="24"/>
        </w:rPr>
        <w:t>золотоносному району.</w:t>
      </w:r>
    </w:p>
    <w:p w:rsidR="002413A1" w:rsidRPr="00C52B52" w:rsidRDefault="002413A1" w:rsidP="00C52B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B52">
        <w:rPr>
          <w:rFonts w:ascii="Times New Roman" w:hAnsi="Times New Roman" w:cs="Times New Roman"/>
          <w:sz w:val="24"/>
          <w:szCs w:val="24"/>
        </w:rPr>
        <w:t xml:space="preserve">При написании диплома были решены следующие </w:t>
      </w:r>
      <w:r w:rsidRPr="00C52B52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042FC2" w:rsidRPr="00C52B52" w:rsidRDefault="002413A1" w:rsidP="00C52B5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52B52">
        <w:rPr>
          <w:rFonts w:ascii="Times New Roman" w:hAnsi="Times New Roman" w:cs="Times New Roman"/>
          <w:sz w:val="24"/>
          <w:szCs w:val="24"/>
        </w:rPr>
        <w:t xml:space="preserve">1. </w:t>
      </w:r>
      <w:r w:rsidR="00042FC2" w:rsidRPr="00C52B52">
        <w:rPr>
          <w:rFonts w:ascii="Times New Roman" w:hAnsi="Times New Roman" w:cs="Times New Roman"/>
          <w:sz w:val="24"/>
          <w:szCs w:val="24"/>
        </w:rPr>
        <w:t>Дать петрографическое описание пород осадочного комплекса района;</w:t>
      </w:r>
    </w:p>
    <w:p w:rsidR="00042FC2" w:rsidRPr="00C52B52" w:rsidRDefault="00042FC2" w:rsidP="00C52B5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52B52">
        <w:rPr>
          <w:rFonts w:ascii="Times New Roman" w:hAnsi="Times New Roman" w:cs="Times New Roman"/>
          <w:sz w:val="24"/>
          <w:szCs w:val="24"/>
        </w:rPr>
        <w:t>2. Определить минералогический состав гидротермальных квар</w:t>
      </w:r>
      <w:proofErr w:type="gramStart"/>
      <w:r w:rsidRPr="00C52B52">
        <w:rPr>
          <w:rFonts w:ascii="Times New Roman" w:hAnsi="Times New Roman" w:cs="Times New Roman"/>
          <w:sz w:val="24"/>
          <w:szCs w:val="24"/>
        </w:rPr>
        <w:t>ц-</w:t>
      </w:r>
      <w:proofErr w:type="gramEnd"/>
      <w:r w:rsidRPr="00C52B52">
        <w:rPr>
          <w:rFonts w:ascii="Times New Roman" w:hAnsi="Times New Roman" w:cs="Times New Roman"/>
          <w:sz w:val="24"/>
          <w:szCs w:val="24"/>
        </w:rPr>
        <w:t xml:space="preserve"> антимонитовых жил; </w:t>
      </w:r>
    </w:p>
    <w:p w:rsidR="002413A1" w:rsidRPr="00C52B52" w:rsidRDefault="00042FC2" w:rsidP="00C52B52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52B52">
        <w:rPr>
          <w:rFonts w:ascii="Times New Roman" w:hAnsi="Times New Roman" w:cs="Times New Roman"/>
          <w:sz w:val="24"/>
          <w:szCs w:val="24"/>
        </w:rPr>
        <w:t>3. Определить  последовательность образования минералов в изученных жилах.</w:t>
      </w:r>
      <w:r w:rsidR="002413A1" w:rsidRPr="00C52B52">
        <w:rPr>
          <w:rFonts w:ascii="Times New Roman" w:hAnsi="Times New Roman" w:cs="Times New Roman"/>
          <w:sz w:val="24"/>
          <w:szCs w:val="24"/>
        </w:rPr>
        <w:t>4. Определена  последовательность образования минералов в жилах.</w:t>
      </w:r>
    </w:p>
    <w:p w:rsidR="002413A1" w:rsidRPr="00C52B52" w:rsidRDefault="002413A1" w:rsidP="00C52B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B52">
        <w:rPr>
          <w:rFonts w:ascii="Times New Roman" w:hAnsi="Times New Roman" w:cs="Times New Roman"/>
          <w:sz w:val="24"/>
          <w:szCs w:val="24"/>
        </w:rPr>
        <w:t xml:space="preserve">При написании диплома использовались образцы, отобранные с бортов рек в процессе маршрутов. Всего: 10 образцов, характеризующих вмещающие породы и </w:t>
      </w:r>
      <w:proofErr w:type="gramStart"/>
      <w:r w:rsidRPr="00C52B52">
        <w:rPr>
          <w:rFonts w:ascii="Times New Roman" w:hAnsi="Times New Roman" w:cs="Times New Roman"/>
          <w:sz w:val="24"/>
          <w:szCs w:val="24"/>
        </w:rPr>
        <w:t>кварц-сульфидные</w:t>
      </w:r>
      <w:proofErr w:type="gramEnd"/>
      <w:r w:rsidRPr="00C52B52">
        <w:rPr>
          <w:rFonts w:ascii="Times New Roman" w:hAnsi="Times New Roman" w:cs="Times New Roman"/>
          <w:sz w:val="24"/>
          <w:szCs w:val="24"/>
        </w:rPr>
        <w:t xml:space="preserve"> жилы.</w:t>
      </w:r>
    </w:p>
    <w:p w:rsidR="002413A1" w:rsidRPr="00042FC2" w:rsidRDefault="002413A1" w:rsidP="00C52B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2B52">
        <w:rPr>
          <w:rFonts w:ascii="Times New Roman" w:hAnsi="Times New Roman" w:cs="Times New Roman"/>
          <w:sz w:val="24"/>
          <w:szCs w:val="24"/>
        </w:rPr>
        <w:t>Для написания теоретической части, использовались данные проекта ОАО «</w:t>
      </w:r>
      <w:proofErr w:type="spellStart"/>
      <w:r w:rsidRPr="00C52B52">
        <w:rPr>
          <w:rFonts w:ascii="Times New Roman" w:hAnsi="Times New Roman" w:cs="Times New Roman"/>
          <w:sz w:val="24"/>
          <w:szCs w:val="24"/>
        </w:rPr>
        <w:t>Янгеология</w:t>
      </w:r>
      <w:proofErr w:type="spellEnd"/>
      <w:r w:rsidRPr="00C52B52">
        <w:rPr>
          <w:rFonts w:ascii="Times New Roman" w:hAnsi="Times New Roman" w:cs="Times New Roman"/>
          <w:sz w:val="24"/>
          <w:szCs w:val="24"/>
        </w:rPr>
        <w:t xml:space="preserve">» на </w:t>
      </w:r>
      <w:proofErr w:type="spellStart"/>
      <w:r w:rsidRPr="00C52B52">
        <w:rPr>
          <w:rFonts w:ascii="Times New Roman" w:hAnsi="Times New Roman" w:cs="Times New Roman"/>
          <w:sz w:val="24"/>
          <w:szCs w:val="24"/>
        </w:rPr>
        <w:t>геологическоедоизучение</w:t>
      </w:r>
      <w:proofErr w:type="spellEnd"/>
      <w:r w:rsidRPr="00C52B52">
        <w:rPr>
          <w:rFonts w:ascii="Times New Roman" w:hAnsi="Times New Roman" w:cs="Times New Roman"/>
          <w:sz w:val="24"/>
          <w:szCs w:val="24"/>
        </w:rPr>
        <w:t xml:space="preserve"> площади: «ГДП-200 листов </w:t>
      </w:r>
      <w:r w:rsidRPr="00C52B52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C52B52">
        <w:rPr>
          <w:rFonts w:ascii="Times New Roman" w:hAnsi="Times New Roman" w:cs="Times New Roman"/>
          <w:sz w:val="24"/>
          <w:szCs w:val="24"/>
        </w:rPr>
        <w:t>-53-</w:t>
      </w:r>
      <w:r w:rsidRPr="00C52B52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C52B52">
        <w:rPr>
          <w:rFonts w:ascii="Times New Roman" w:hAnsi="Times New Roman" w:cs="Times New Roman"/>
          <w:sz w:val="24"/>
          <w:szCs w:val="24"/>
        </w:rPr>
        <w:t xml:space="preserve">, </w:t>
      </w:r>
      <w:r w:rsidRPr="00C52B52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C52B5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C52B52">
        <w:rPr>
          <w:rFonts w:ascii="Times New Roman" w:hAnsi="Times New Roman" w:cs="Times New Roman"/>
          <w:sz w:val="24"/>
          <w:szCs w:val="24"/>
        </w:rPr>
        <w:t>Джанкынская</w:t>
      </w:r>
      <w:proofErr w:type="spellEnd"/>
      <w:r w:rsidRPr="00C52B52">
        <w:rPr>
          <w:rFonts w:ascii="Times New Roman" w:hAnsi="Times New Roman" w:cs="Times New Roman"/>
          <w:sz w:val="24"/>
          <w:szCs w:val="24"/>
        </w:rPr>
        <w:t xml:space="preserve"> площад</w:t>
      </w:r>
      <w:r w:rsidR="004F7388" w:rsidRPr="00C52B52">
        <w:rPr>
          <w:rFonts w:ascii="Times New Roman" w:hAnsi="Times New Roman" w:cs="Times New Roman"/>
          <w:sz w:val="24"/>
          <w:szCs w:val="24"/>
        </w:rPr>
        <w:t>ь</w:t>
      </w:r>
      <w:r w:rsidR="00EA7DBF" w:rsidRPr="00042FC2">
        <w:rPr>
          <w:rFonts w:ascii="Times New Roman" w:hAnsi="Times New Roman" w:cs="Times New Roman"/>
          <w:sz w:val="24"/>
          <w:szCs w:val="24"/>
        </w:rPr>
        <w:t>).</w:t>
      </w:r>
    </w:p>
    <w:p w:rsidR="00BA5DBC" w:rsidRPr="00F93847" w:rsidRDefault="00BA5DBC">
      <w:pPr>
        <w:rPr>
          <w:rFonts w:ascii="Times New Roman" w:hAnsi="Times New Roman" w:cs="Times New Roman"/>
          <w:b/>
          <w:sz w:val="24"/>
          <w:szCs w:val="24"/>
        </w:rPr>
      </w:pPr>
      <w:r w:rsidRPr="00F93847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11742" w:rsidRPr="002413A1" w:rsidRDefault="00BA5DBC" w:rsidP="00BA5DBC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</w:t>
      </w:r>
      <w:r w:rsidRPr="00F11742">
        <w:rPr>
          <w:rFonts w:ascii="Times New Roman" w:hAnsi="Times New Roman" w:cs="Times New Roman"/>
          <w:b/>
          <w:sz w:val="24"/>
          <w:szCs w:val="24"/>
        </w:rPr>
        <w:t>1.ОБЩИЕ СВЕДЕНИЯ О РАЙОНЕ РАБОТ</w:t>
      </w:r>
    </w:p>
    <w:p w:rsidR="008B0831" w:rsidRDefault="008B0831" w:rsidP="00196C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6CD4" w:rsidRPr="00301339" w:rsidRDefault="00F11742" w:rsidP="00196CD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Изучаемая территория  административно принадлежит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Верхоянскому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и, отчасти,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Усть-Янскому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районам Республики Саха (Якутия</w:t>
      </w:r>
      <w:r w:rsidRPr="00544C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196CD4" w:rsidRPr="00544C01">
        <w:rPr>
          <w:rFonts w:ascii="Times New Roman" w:eastAsia="Times New Roman" w:hAnsi="Times New Roman" w:cs="Times New Roman"/>
          <w:sz w:val="24"/>
          <w:szCs w:val="24"/>
          <w:lang w:eastAsia="ru-RU"/>
        </w:rPr>
        <w:t>(рис</w:t>
      </w:r>
      <w:proofErr w:type="gramStart"/>
      <w:r w:rsidR="00196CD4" w:rsidRPr="00544C01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="008B0831" w:rsidRPr="00544C0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F11742" w:rsidRDefault="00F11742" w:rsidP="00F117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Площадь геологического изучения расположена в бассейне нижнего течения р. Яны. Лишь северо-западный угол площади захватывает истоки ручьев из бассейна р.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Улахан-Кюегюлюр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(правый приток р</w:t>
      </w:r>
      <w:proofErr w:type="gram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.О</w:t>
      </w:r>
      <w:proofErr w:type="gram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молой), сбегающих с центральной части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Куларского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хребта. Правобережье р. Яны занимают западные отроги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Полоусного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кряжа. Рельеф большей части территории увалистый расчлененный и полого-увалистый слабо расчлененный с абсолютными отметками до 500-600 м. Низкогорный рельеф с абсолютными отметками более 500-600 м присущ лишь для упомянуты</w:t>
      </w:r>
      <w:r w:rsidR="008B0831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хребт</w:t>
      </w:r>
      <w:r w:rsidR="008B0831">
        <w:rPr>
          <w:rFonts w:ascii="Times New Roman" w:eastAsia="Times New Roman" w:hAnsi="Times New Roman" w:cs="Times New Roman"/>
          <w:sz w:val="24"/>
          <w:szCs w:val="24"/>
          <w:lang w:eastAsia="ru-RU"/>
        </w:rPr>
        <w:t>ов и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характеризуется массивными формами (за исключением одного густо расчлененного блока, площадью около 240 км</w:t>
      </w:r>
      <w:proofErr w:type="gramStart"/>
      <w:r w:rsidRPr="0030133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2</w:t>
      </w:r>
      <w:proofErr w:type="gram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северной части листов). Максимальные абсолютные отметки хребта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Кулар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достигают 1289 м. Долины глубоко врезанные, с протяженными выпуклыми склонами. Минимальные высотные отметки района – до 34 м -</w:t>
      </w:r>
      <w:r w:rsidR="00544C01">
        <w:rPr>
          <w:rFonts w:ascii="Times New Roman" w:eastAsia="Times New Roman" w:hAnsi="Times New Roman" w:cs="Times New Roman"/>
          <w:sz w:val="24"/>
          <w:szCs w:val="24"/>
          <w:lang w:eastAsia="ru-RU"/>
        </w:rPr>
        <w:t>урез воды р</w:t>
      </w:r>
      <w:proofErr w:type="gramStart"/>
      <w:r w:rsidR="00544C01">
        <w:rPr>
          <w:rFonts w:ascii="Times New Roman" w:eastAsia="Times New Roman" w:hAnsi="Times New Roman" w:cs="Times New Roman"/>
          <w:sz w:val="24"/>
          <w:szCs w:val="24"/>
          <w:lang w:eastAsia="ru-RU"/>
        </w:rPr>
        <w:t>.Я</w:t>
      </w:r>
      <w:proofErr w:type="gramEnd"/>
      <w:r w:rsidR="00544C01">
        <w:rPr>
          <w:rFonts w:ascii="Times New Roman" w:eastAsia="Times New Roman" w:hAnsi="Times New Roman" w:cs="Times New Roman"/>
          <w:sz w:val="24"/>
          <w:szCs w:val="24"/>
          <w:lang w:eastAsia="ru-RU"/>
        </w:rPr>
        <w:t>ны.</w:t>
      </w:r>
    </w:p>
    <w:p w:rsidR="00F11742" w:rsidRPr="00301339" w:rsidRDefault="00F11742" w:rsidP="00F1174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71"/>
      </w:tblGrid>
      <w:tr w:rsidR="00F11742" w:rsidRPr="00301339" w:rsidTr="00F106BE">
        <w:trPr>
          <w:trHeight w:val="6552"/>
        </w:trPr>
        <w:tc>
          <w:tcPr>
            <w:tcW w:w="7371" w:type="dxa"/>
          </w:tcPr>
          <w:p w:rsidR="00F11742" w:rsidRPr="00301339" w:rsidRDefault="000B186D" w:rsidP="0092610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91025" cy="4214268"/>
                  <wp:effectExtent l="19050" t="0" r="9525" b="0"/>
                  <wp:docPr id="3" name="Рисунок 3" descr="D:\Университет\Дипломы\Ануркина\рис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Университет\Дипломы\Ануркина\рис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4214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742" w:rsidRPr="00926104" w:rsidTr="00F106BE">
        <w:trPr>
          <w:trHeight w:val="391"/>
        </w:trPr>
        <w:tc>
          <w:tcPr>
            <w:tcW w:w="7371" w:type="dxa"/>
            <w:vAlign w:val="center"/>
          </w:tcPr>
          <w:p w:rsidR="00F11742" w:rsidRPr="00926104" w:rsidRDefault="009E5CE3" w:rsidP="00926104">
            <w:pPr>
              <w:spacing w:line="360" w:lineRule="auto"/>
              <w:ind w:firstLine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261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Рис1. Обзорная карта</w:t>
            </w:r>
          </w:p>
        </w:tc>
      </w:tr>
    </w:tbl>
    <w:p w:rsidR="00F11742" w:rsidRPr="00F11742" w:rsidRDefault="00F11742" w:rsidP="00F11742">
      <w:pPr>
        <w:pStyle w:val="2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1742" w:rsidRPr="00877C28" w:rsidRDefault="00F11742" w:rsidP="00877C28">
      <w:pPr>
        <w:pStyle w:val="2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11742">
        <w:rPr>
          <w:rFonts w:ascii="Times New Roman" w:hAnsi="Times New Roman" w:cs="Times New Roman"/>
          <w:sz w:val="24"/>
          <w:szCs w:val="24"/>
        </w:rPr>
        <w:lastRenderedPageBreak/>
        <w:t xml:space="preserve">Климат района резко континентальный с длительной холодной зимой и коротким сухим и жарким летом. Продолжительность зимнего периода не менее 7 месяцев. </w:t>
      </w:r>
      <w:r w:rsidR="00877C28">
        <w:rPr>
          <w:rFonts w:ascii="Times New Roman" w:hAnsi="Times New Roman" w:cs="Times New Roman"/>
          <w:sz w:val="24"/>
          <w:szCs w:val="24"/>
        </w:rPr>
        <w:t>А</w:t>
      </w:r>
      <w:r w:rsidRPr="00F11742">
        <w:rPr>
          <w:rFonts w:ascii="Times New Roman" w:hAnsi="Times New Roman" w:cs="Times New Roman"/>
          <w:sz w:val="24"/>
          <w:szCs w:val="24"/>
        </w:rPr>
        <w:t>бсолютный минимум  температуры достигает -60</w:t>
      </w:r>
      <w:r w:rsidRPr="00F11742">
        <w:rPr>
          <w:rFonts w:ascii="Times New Roman" w:hAnsi="Times New Roman" w:cs="Times New Roman"/>
          <w:sz w:val="24"/>
          <w:szCs w:val="24"/>
        </w:rPr>
        <w:sym w:font="Symbol" w:char="F0B0"/>
      </w:r>
      <w:r w:rsidRPr="00F11742">
        <w:rPr>
          <w:rFonts w:ascii="Times New Roman" w:hAnsi="Times New Roman" w:cs="Times New Roman"/>
          <w:sz w:val="24"/>
          <w:szCs w:val="24"/>
        </w:rPr>
        <w:t>С; максимальные положительные температуры в июле–августе 30-31</w:t>
      </w:r>
      <w:r w:rsidRPr="00F11742">
        <w:rPr>
          <w:rFonts w:ascii="Times New Roman" w:hAnsi="Times New Roman" w:cs="Times New Roman"/>
          <w:sz w:val="24"/>
          <w:szCs w:val="24"/>
        </w:rPr>
        <w:sym w:font="Symbol" w:char="F0B0"/>
      </w:r>
      <w:r w:rsidRPr="00F11742">
        <w:rPr>
          <w:rFonts w:ascii="Times New Roman" w:hAnsi="Times New Roman" w:cs="Times New Roman"/>
          <w:sz w:val="24"/>
          <w:szCs w:val="24"/>
        </w:rPr>
        <w:t>С. Среднегодовое количество атмосферных осадков в районе 160-220 м, выпадают в основном летом, в виде дождя. Снег выпадает в середине-</w:t>
      </w:r>
      <w:r w:rsidRPr="00877C28">
        <w:rPr>
          <w:rFonts w:ascii="Times New Roman" w:hAnsi="Times New Roman" w:cs="Times New Roman"/>
          <w:sz w:val="24"/>
          <w:szCs w:val="24"/>
        </w:rPr>
        <w:t>конце сентября и сходит в конце мая.</w:t>
      </w:r>
    </w:p>
    <w:p w:rsidR="00F11742" w:rsidRPr="00877C28" w:rsidRDefault="00877C28" w:rsidP="00877C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C28">
        <w:rPr>
          <w:rFonts w:ascii="Times New Roman" w:hAnsi="Times New Roman" w:cs="Times New Roman"/>
          <w:sz w:val="24"/>
          <w:szCs w:val="24"/>
        </w:rPr>
        <w:t xml:space="preserve">Весь район покрыт </w:t>
      </w:r>
      <w:proofErr w:type="spellStart"/>
      <w:r w:rsidRPr="00877C28">
        <w:rPr>
          <w:rFonts w:ascii="Times New Roman" w:hAnsi="Times New Roman" w:cs="Times New Roman"/>
          <w:sz w:val="24"/>
          <w:szCs w:val="24"/>
        </w:rPr>
        <w:t>редкостойной</w:t>
      </w:r>
      <w:proofErr w:type="spellEnd"/>
      <w:r w:rsidRPr="00877C28">
        <w:rPr>
          <w:rFonts w:ascii="Times New Roman" w:hAnsi="Times New Roman" w:cs="Times New Roman"/>
          <w:sz w:val="24"/>
          <w:szCs w:val="24"/>
        </w:rPr>
        <w:t xml:space="preserve"> лиственничной тайгой, за исключением осевой части хр. </w:t>
      </w:r>
      <w:proofErr w:type="spellStart"/>
      <w:r w:rsidRPr="00877C28">
        <w:rPr>
          <w:rFonts w:ascii="Times New Roman" w:hAnsi="Times New Roman" w:cs="Times New Roman"/>
          <w:sz w:val="24"/>
          <w:szCs w:val="24"/>
        </w:rPr>
        <w:t>Кулар</w:t>
      </w:r>
      <w:proofErr w:type="spellEnd"/>
      <w:r w:rsidRPr="00877C28">
        <w:rPr>
          <w:rFonts w:ascii="Times New Roman" w:hAnsi="Times New Roman" w:cs="Times New Roman"/>
          <w:sz w:val="24"/>
          <w:szCs w:val="24"/>
        </w:rPr>
        <w:t xml:space="preserve"> и некоторых </w:t>
      </w:r>
      <w:proofErr w:type="spellStart"/>
      <w:r w:rsidRPr="00877C28">
        <w:rPr>
          <w:rFonts w:ascii="Times New Roman" w:hAnsi="Times New Roman" w:cs="Times New Roman"/>
          <w:sz w:val="24"/>
          <w:szCs w:val="24"/>
        </w:rPr>
        <w:t>гольцовых</w:t>
      </w:r>
      <w:proofErr w:type="spellEnd"/>
      <w:r w:rsidRPr="00877C28">
        <w:rPr>
          <w:rFonts w:ascii="Times New Roman" w:hAnsi="Times New Roman" w:cs="Times New Roman"/>
          <w:sz w:val="24"/>
          <w:szCs w:val="24"/>
        </w:rPr>
        <w:t xml:space="preserve"> водоразделов с высотами свыше 500 м. Обнаженность района плохая. Крупные обнажения коренных пород встречаются лишь по долинам р. Яны и ее главных притоков.</w:t>
      </w:r>
    </w:p>
    <w:p w:rsidR="00877C28" w:rsidRPr="00877C28" w:rsidRDefault="00877C28" w:rsidP="00877C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77C28">
        <w:rPr>
          <w:rFonts w:ascii="Times New Roman" w:hAnsi="Times New Roman" w:cs="Times New Roman"/>
          <w:sz w:val="24"/>
          <w:szCs w:val="24"/>
        </w:rPr>
        <w:t xml:space="preserve">По сложности геологического строения 10% площади, выполненные аллювиальными отложениями с геологическими границами совпадающими с геоморфологическими элементами, характеризуются очень простым строением (1 категория сложности). Также на 15% площади </w:t>
      </w:r>
      <w:proofErr w:type="spellStart"/>
      <w:r w:rsidRPr="00877C28">
        <w:rPr>
          <w:rFonts w:ascii="Times New Roman" w:hAnsi="Times New Roman" w:cs="Times New Roman"/>
          <w:sz w:val="24"/>
          <w:szCs w:val="24"/>
        </w:rPr>
        <w:t>закартированы</w:t>
      </w:r>
      <w:proofErr w:type="spellEnd"/>
      <w:r w:rsidRPr="00877C28">
        <w:rPr>
          <w:rFonts w:ascii="Times New Roman" w:hAnsi="Times New Roman" w:cs="Times New Roman"/>
          <w:sz w:val="24"/>
          <w:szCs w:val="24"/>
        </w:rPr>
        <w:t xml:space="preserve"> рыхлые кайнозойские отложения, геологические границы которых не совпадают с геоморфологическими (3 категория сложности). Ко 3-ей категории сложности отнесены поля развития неметаморфизованных, относительно слабо дислоцированных юрских отложений (37% площади листа). И 38% площади листа, сложенных интенсивно дислоцированными триасовыми отложениями и метаморфизованными, биостратиграфическими «немыми» отложениями </w:t>
      </w:r>
      <w:proofErr w:type="spellStart"/>
      <w:r w:rsidRPr="00877C28">
        <w:rPr>
          <w:rFonts w:ascii="Times New Roman" w:hAnsi="Times New Roman" w:cs="Times New Roman"/>
          <w:sz w:val="24"/>
          <w:szCs w:val="24"/>
        </w:rPr>
        <w:t>перми</w:t>
      </w:r>
      <w:proofErr w:type="spellEnd"/>
      <w:r w:rsidRPr="00877C28">
        <w:rPr>
          <w:rFonts w:ascii="Times New Roman" w:hAnsi="Times New Roman" w:cs="Times New Roman"/>
          <w:sz w:val="24"/>
          <w:szCs w:val="24"/>
        </w:rPr>
        <w:t>, прорванные интрузивными массивами и многочисленными дайками, относится к участкам 4-ой категории сложности.</w:t>
      </w:r>
    </w:p>
    <w:p w:rsidR="00877C28" w:rsidRPr="00877C28" w:rsidRDefault="00877C28" w:rsidP="00877C2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7C28">
        <w:rPr>
          <w:rFonts w:ascii="Times New Roman" w:hAnsi="Times New Roman" w:cs="Times New Roman"/>
          <w:sz w:val="24"/>
          <w:szCs w:val="24"/>
        </w:rPr>
        <w:t>Экономически район освоен слабо.</w:t>
      </w:r>
    </w:p>
    <w:p w:rsidR="00301339" w:rsidRDefault="0030133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30B83" w:rsidRPr="00301339" w:rsidRDefault="00544C01" w:rsidP="00544C0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ГЛАВА 2</w:t>
      </w:r>
      <w:r w:rsidRPr="00301339">
        <w:rPr>
          <w:rFonts w:ascii="Times New Roman" w:hAnsi="Times New Roman" w:cs="Times New Roman"/>
          <w:b/>
          <w:sz w:val="24"/>
          <w:szCs w:val="24"/>
        </w:rPr>
        <w:t>.ГЕОЛОГИЧЕСКАЯ ИЗУЧЕННОСТЬ</w:t>
      </w:r>
    </w:p>
    <w:p w:rsidR="00F11742" w:rsidRDefault="00F11742" w:rsidP="00301339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49B7" w:rsidRPr="00301339" w:rsidRDefault="005449B7" w:rsidP="00301339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истории </w:t>
      </w:r>
      <w:r w:rsidR="00026AE4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геологического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района можно выделить 5 этапов, различающихся уровнем, детальностью, направлением исследований.</w:t>
      </w:r>
    </w:p>
    <w:p w:rsidR="005449B7" w:rsidRPr="00301339" w:rsidRDefault="005449B7" w:rsidP="00301339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E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Первый этап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(до 1941 г.) – начальный – внемасштабных маршрутных и мелкомасштабных рекогносцировочных работ. Получены первые краткие сведения о географии, стратиграфии, литологии,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магматизме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тектонических структурах и признаках полезных ископаемых. Отчеты о результатах работ представляют разве что библиографический интерес.</w:t>
      </w:r>
    </w:p>
    <w:p w:rsidR="005449B7" w:rsidRPr="00301339" w:rsidRDefault="005449B7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E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Второй</w:t>
      </w:r>
      <w:r w:rsidR="000001EB" w:rsidRPr="000001E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этап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(1941-1961 г.г.) –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дальстроевский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проведены геолого-съемочные, поисковые разномасштабные работы на глазомерной основе и поисково-оценочные работы на олово, вольфрам. Результаты этих работ стали основой для составления Госгеолкарты-1000/1 (1961 г.) и затем были использованы при подготовке к изданию Госгеолкарты-200/1</w:t>
      </w:r>
    </w:p>
    <w:p w:rsidR="000001EB" w:rsidRDefault="005449B7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E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Третий</w:t>
      </w:r>
      <w:r w:rsidR="000001EB" w:rsidRPr="000001E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этап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(1961-1981 г.г.) – </w:t>
      </w:r>
      <w:r w:rsidR="00CA4185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характеризуется проведением геолого-съемочными работами масштаба 1: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200</w:t>
      </w:r>
      <w:r w:rsidR="00CA41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000 (ГСР-200) 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с общими поисками при регулярных сетях наблюдений и опробов</w:t>
      </w:r>
      <w:r w:rsidR="00CA418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ания. В комплекс общих поисков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входили </w:t>
      </w:r>
      <w:r w:rsidR="00CA4185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шлиховы</w:t>
      </w:r>
      <w:r w:rsidR="00CA4185">
        <w:rPr>
          <w:rFonts w:ascii="Times New Roman" w:eastAsia="Times New Roman" w:hAnsi="Times New Roman" w:cs="Times New Roman"/>
          <w:sz w:val="24"/>
          <w:szCs w:val="24"/>
          <w:lang w:eastAsia="ru-RU"/>
        </w:rPr>
        <w:t>е,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геохимические поиски по потокам рассеяния и, отчасти, по вторичным ореолам</w:t>
      </w:r>
      <w:r w:rsidRPr="003013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CA418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Результатом этого этапа работ была п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одготовк</w:t>
      </w:r>
      <w:r w:rsidR="000001EB">
        <w:rPr>
          <w:rFonts w:ascii="Times New Roman" w:eastAsia="Times New Roman" w:hAnsi="Times New Roman" w:cs="Times New Roman"/>
          <w:sz w:val="24"/>
          <w:szCs w:val="24"/>
          <w:lang w:eastAsia="ru-RU"/>
        </w:rPr>
        <w:t>а и издание Госгеолкарты-200/1.</w:t>
      </w:r>
    </w:p>
    <w:p w:rsidR="00026AE4" w:rsidRPr="00301339" w:rsidRDefault="000001EB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Вп</w:t>
      </w:r>
      <w:r w:rsidR="005449B7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ервы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проведены</w:t>
      </w:r>
      <w:r w:rsidR="005449B7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прогнозно-металлогенически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5449B7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5449B7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масштаба 1:200 000 (</w:t>
      </w:r>
      <w:proofErr w:type="spellStart"/>
      <w:r w:rsidR="005449B7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Западно-Полоусненский</w:t>
      </w:r>
      <w:proofErr w:type="spellEnd"/>
      <w:r w:rsidR="005449B7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– на восток от р. Яны). </w:t>
      </w:r>
    </w:p>
    <w:p w:rsidR="005449B7" w:rsidRPr="00301339" w:rsidRDefault="000001EB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01E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ч</w:t>
      </w:r>
      <w:r w:rsidR="005449B7" w:rsidRPr="000001E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етверт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ом</w:t>
      </w:r>
      <w:r w:rsidR="005449B7" w:rsidRPr="000001E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этап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</w:t>
      </w:r>
      <w:r w:rsidR="005449B7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(1981-1996 г.)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проводились геолого-съемочныеработы масштаба 1:50000 (</w:t>
      </w:r>
      <w:r w:rsidR="005449B7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ГСР-50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5449B7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западной части территории</w:t>
      </w:r>
      <w:r w:rsidR="005449B7" w:rsidRPr="000001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Выполнялись п</w:t>
      </w:r>
      <w:r w:rsidR="005449B7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оиски россыпей золота на левобережье р. Яны (ударно-канатное бурение). Продолжение прогнозно-металлогенических работ масштаба 1:200 000 (</w:t>
      </w:r>
      <w:proofErr w:type="spellStart"/>
      <w:r w:rsidR="005449B7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Куларский</w:t>
      </w:r>
      <w:proofErr w:type="spellEnd"/>
      <w:r w:rsidR="005449B7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– на запад от р. Яны).</w:t>
      </w:r>
    </w:p>
    <w:p w:rsidR="005449B7" w:rsidRDefault="005449B7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C4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Пятый этап</w:t>
      </w:r>
      <w:r w:rsidR="00000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начинается в 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1996 г.</w:t>
      </w:r>
      <w:r w:rsidR="000001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продолжается по 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время</w:t>
      </w:r>
      <w:r w:rsidR="009D7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 этом этапе проводится </w:t>
      </w:r>
      <w:proofErr w:type="spellStart"/>
      <w:r w:rsidR="009D7C4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доизучение</w:t>
      </w:r>
      <w:proofErr w:type="spellEnd"/>
      <w:r w:rsidR="009D7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площади масштаба 1:200 000 (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ГДП-200</w:t>
      </w:r>
      <w:r w:rsidR="009D7C48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составлением Госгеолкарты-200/2 смежных (с севера и запада)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листов.</w:t>
      </w:r>
      <w:r w:rsidR="009D7C4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</w:t>
      </w:r>
      <w:proofErr w:type="spellEnd"/>
      <w:r w:rsidR="009D7C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="00DC578A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азведка месторождения </w:t>
      </w:r>
      <w:proofErr w:type="spellStart"/>
      <w:r w:rsidR="00DC578A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Кючус</w:t>
      </w:r>
      <w:proofErr w:type="spellEnd"/>
      <w:r w:rsidR="00DC578A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60E18" w:rsidRDefault="009D7C48" w:rsidP="00C6176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т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ерритория полностью покрыта полистной геологической съёмкой с общими поисками в масштабе 1:200 000. Северо-западная половина (все левобережье р. Яна) покрыта геологической съёмкой с общими поисками в масштабе 1:50 000, частично - поисковыми, поисково-оценочными и разведочными работами. Наиболее плотно изучена площадь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Кючусского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месторождения, к настоящему времени предварительно разведанного.</w:t>
      </w:r>
      <w:r w:rsidR="00E60E18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65945" w:rsidRPr="00301339" w:rsidRDefault="00544C01" w:rsidP="00544C0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ГЛАВА 3. ГЕОЛОГИЧЕСКАЯ ХАРАКТЕРИСТИКА РАЙОНА</w:t>
      </w:r>
    </w:p>
    <w:p w:rsidR="00544C01" w:rsidRDefault="00544C01" w:rsidP="0030133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65945" w:rsidRPr="00301339" w:rsidRDefault="00E60E18" w:rsidP="0030133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="00971DC3">
        <w:rPr>
          <w:rFonts w:ascii="Times New Roman" w:hAnsi="Times New Roman" w:cs="Times New Roman"/>
          <w:b/>
          <w:sz w:val="24"/>
          <w:szCs w:val="24"/>
        </w:rPr>
        <w:t>Литолого- стратиграфическая характеристика</w:t>
      </w:r>
    </w:p>
    <w:p w:rsidR="00E753F6" w:rsidRPr="00301339" w:rsidRDefault="00B50546" w:rsidP="00E60E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 с</w:t>
      </w:r>
      <w:r w:rsidR="00E753F6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ложена терригенными метаморфизованными образованиями пермской системы и терригенными отложениями триасовой и юрской систем.</w:t>
      </w:r>
    </w:p>
    <w:p w:rsidR="00E753F6" w:rsidRPr="00301339" w:rsidRDefault="00E753F6" w:rsidP="00E60E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Долины крупных водотоков территории листа выполнены рыхлыми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кайнозойсккими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образованиями преимущественно аллювиального и озерно-аллювиального генезиса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Усть-Янского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стратиграфического района.</w:t>
      </w:r>
    </w:p>
    <w:p w:rsidR="00E753F6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3F6" w:rsidRPr="00C61766" w:rsidRDefault="00E753F6" w:rsidP="00C617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617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Палеозойская </w:t>
      </w:r>
      <w:proofErr w:type="spellStart"/>
      <w:r w:rsidRPr="00C617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эратема</w:t>
      </w:r>
      <w:proofErr w:type="spellEnd"/>
      <w:r w:rsidRPr="00C617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Пермская система</w:t>
      </w:r>
    </w:p>
    <w:p w:rsidR="00E753F6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Палеозойскаяэратема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представлена</w:t>
      </w:r>
      <w:proofErr w:type="gram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пермскими отложениями</w:t>
      </w:r>
      <w:r w:rsidRPr="0030133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литологическим признакам разделены на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тарбаганнахскую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туогучанскую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свиты.</w:t>
      </w:r>
    </w:p>
    <w:p w:rsidR="00E753F6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spellStart"/>
      <w:r w:rsidRPr="0030133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Тарбаганнахскаясвита</w:t>
      </w:r>
      <w:r w:rsidRPr="0030133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представлена</w:t>
      </w:r>
      <w:proofErr w:type="spellEnd"/>
      <w:r w:rsidRPr="00301339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своей верхней подсвитой.</w:t>
      </w:r>
    </w:p>
    <w:p w:rsidR="00E753F6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Верхняя подсвита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30133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tr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распространена на северо-западе площади листа, слагает осевую часть и склоны хр.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Кулар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верховьях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рр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Балыктах,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Кючюс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Чюччю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Аччыгый-Кючюс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бассейне р. Находка. Представлена алевролитами и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алевропелитами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известковистыми с пластами песчаников мощностью 12-50 м. Видимая мощность подсвиты более 500 м.</w:t>
      </w:r>
    </w:p>
    <w:p w:rsidR="00E753F6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0133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Туогучанская</w:t>
      </w:r>
      <w:proofErr w:type="spellEnd"/>
      <w:r w:rsidRPr="0030133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свита 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слагает склоны хребта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Кулар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распространена в верховьях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рр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Курунг-Юрях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Чюччю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верхнем течении р.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Кючюс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бассейне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рр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Находка,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Аргы-Сала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Отличительным признаком свиты является обильная пиритизация пород. По литологическим признакам разделена на три подсвиты: нижнюю, среднюю и верхнюю.</w:t>
      </w:r>
    </w:p>
    <w:p w:rsidR="00E753F6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Нижняя подсвита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30133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1-2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tg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сложена углистыми известковистыми алевролитами,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алевропелитами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аргиллитами с редкими маломощными линзами песчаников, в верхней части подсвиты породы содержат включения пирита в кварцевой оторочке. Мощность подсвиты около 600 м.</w:t>
      </w:r>
    </w:p>
    <w:p w:rsidR="00E753F6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Средняя подсвита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30133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tg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представлена </w:t>
      </w:r>
      <w:r w:rsidR="009F088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глистыми алевролитами,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алевропелитами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прослоями аргиллитов и маломощными линзами песчаников с вкрапленностью пирита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св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кварцевой оторочке. Общая мощность подсвиты оценивается в 450 м.</w:t>
      </w:r>
    </w:p>
    <w:p w:rsidR="00565945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Верхняя подсвита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30133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tg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представлена алевролитами и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алевропелитами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углистыми, реже известковистыми, с прослоями углистых известковистых аргиллитов и редкими линзами песчаников. В нижней части разреза породы с вкрапленностью пирита в кварцевой оторочке. Общая видимая мощность достигает 500-600 м. Контакт с вышележащими отложениями триаса повсеместно тектонический.</w:t>
      </w:r>
    </w:p>
    <w:p w:rsidR="00E753F6" w:rsidRPr="00301339" w:rsidRDefault="00E753F6" w:rsidP="0030133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3F6" w:rsidRPr="00C61766" w:rsidRDefault="00E753F6" w:rsidP="00C617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C6176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lastRenderedPageBreak/>
        <w:t xml:space="preserve">Мезозойская </w:t>
      </w:r>
      <w:proofErr w:type="spellStart"/>
      <w:r w:rsidRPr="00C6176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эратема</w:t>
      </w:r>
      <w:proofErr w:type="spellEnd"/>
    </w:p>
    <w:p w:rsidR="00E753F6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Мезозойскаяэратема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представлена</w:t>
      </w:r>
      <w:proofErr w:type="gram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отложениями триасовой и юрской систем, которые в районе пользую</w:t>
      </w:r>
      <w:r w:rsidR="00235319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наибольшим распространением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753F6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53F6" w:rsidRPr="00301339" w:rsidRDefault="00E753F6" w:rsidP="00C617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Триасовая система</w:t>
      </w:r>
    </w:p>
    <w:p w:rsidR="00E753F6" w:rsidRPr="00301339" w:rsidRDefault="000C121E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Триасовая система</w:t>
      </w:r>
      <w:r w:rsidR="00E753F6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представлена всеми своими отделами.</w:t>
      </w:r>
    </w:p>
    <w:p w:rsidR="00E753F6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Нижний отдел.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биостратиграфическим и литологическим признакам отложения нижнего отдела расчленяются на две свиты: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кыллахскую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суор-уйалахскую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753F6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0133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Кыллахская</w:t>
      </w:r>
      <w:proofErr w:type="spellEnd"/>
      <w:r w:rsidRPr="00301339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свита</w:t>
      </w:r>
      <w:r w:rsidRPr="0030133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Отложения</w:t>
      </w:r>
      <w:r w:rsidR="000C1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0C121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редставлен</w:t>
      </w:r>
      <w:r w:rsidR="000C121E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CA341A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нерасчлененными</w:t>
      </w:r>
      <w:proofErr w:type="spellEnd"/>
      <w:r w:rsidR="00CA341A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C12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средней и </w:t>
      </w:r>
      <w:proofErr w:type="spellStart"/>
      <w:r w:rsidRPr="000C12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верхней</w:t>
      </w:r>
      <w:r w:rsidR="000C121E" w:rsidRPr="000C121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подсвитами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30133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kh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2+3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0C1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proofErr w:type="spellStart"/>
      <w:r w:rsidR="000C121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образованы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переслаиванием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алевролитов с прослоями аргиллитов, </w:t>
      </w:r>
      <w:r w:rsidR="00CA341A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редко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известковистых</w:t>
      </w:r>
      <w:r w:rsidR="000C12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песчаников (в отдельных слоях известковистых, мощностью до 125 м) и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алевропелитов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общей мощностью 450 м. В аналогичных отложениях в обрывах р. Яна возраст был обоснован по находкам фауны: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Dienorocerasdemokidovi</w:t>
      </w:r>
      <w:proofErr w:type="spellEnd"/>
    </w:p>
    <w:p w:rsidR="00E753F6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Средний отдел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Отдел представлен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муосской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магылской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босхонгской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свитами.</w:t>
      </w:r>
    </w:p>
    <w:p w:rsidR="00E753F6" w:rsidRPr="00C61766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6176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Муосская</w:t>
      </w:r>
      <w:proofErr w:type="spellEnd"/>
      <w:r w:rsidRPr="00C6176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proofErr w:type="spellStart"/>
      <w:r w:rsidRPr="00C6176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свита</w:t>
      </w:r>
      <w:r w:rsidR="000C121E" w:rsidRP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>азделяется</w:t>
      </w:r>
      <w:proofErr w:type="spellEnd"/>
      <w:r w:rsidRP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три подсвиты: нижнюю, среднюю и верхнюю.</w:t>
      </w:r>
    </w:p>
    <w:p w:rsidR="00E753F6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Нижняя подсвита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30133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ms</w:t>
      </w:r>
      <w:r w:rsidRPr="0030133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) сложена алевролитами слоисты</w:t>
      </w:r>
      <w:r w:rsidR="000C121E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тонкослоисты</w:t>
      </w:r>
      <w:r w:rsidR="000C121E">
        <w:rPr>
          <w:rFonts w:ascii="Times New Roman" w:eastAsia="Times New Roman" w:hAnsi="Times New Roman" w:cs="Times New Roman"/>
          <w:sz w:val="24"/>
          <w:szCs w:val="24"/>
          <w:lang w:eastAsia="ru-RU"/>
        </w:rPr>
        <w:t>ми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нижней части разреза с маломощными линзами песчаников. Мощность подсвиты составляет 500 м.</w:t>
      </w:r>
    </w:p>
    <w:p w:rsidR="00E753F6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Средняя подсвита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30133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ms</w:t>
      </w:r>
      <w:r w:rsidRPr="0030133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представлена алевролитами известковистыми с прослоями известковистых аргиллитов и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алевропелитов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“полосчатыми” породами с линзами и пластами песчаников.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Собранафауна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Stenopopanoserasmirabiles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 o p o w,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Czekanovskitespolaris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K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 a r.,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Bakevellia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мощность подсвиты 500 м.</w:t>
      </w:r>
    </w:p>
    <w:p w:rsidR="00E753F6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013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Верхняя подсвита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30133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ms</w:t>
      </w:r>
      <w:r w:rsidRPr="0030133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0C121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редставлена алевролитами известковистыми с прослоями известковистых аргиллитов, “полосчатыми” породами, пластами (10-20 м) песчаников.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Вотложенияхсобраны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Lenotropitestardus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Mc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L e a r n,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Czekanovskitespolaris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K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 a r.,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Stenopopanoceras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.,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Grambergia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ind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.,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Arctohungaritesinvolutus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K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 a r.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идр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E753F6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Мощность отложений 500 м.</w:t>
      </w:r>
    </w:p>
    <w:p w:rsidR="00E753F6" w:rsidRPr="00C61766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6176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Магылскаясвита</w:t>
      </w:r>
      <w:proofErr w:type="spellEnd"/>
      <w:r w:rsidRP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разделена</w:t>
      </w:r>
      <w:proofErr w:type="gramEnd"/>
      <w:r w:rsidRP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две подсвиты: нижнюю и верхнюю.</w:t>
      </w:r>
    </w:p>
    <w:p w:rsidR="00E753F6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013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Нижняя подсвита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30133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mg</w:t>
      </w:r>
      <w:r w:rsidRPr="0030133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представлена алевролитами темно-серыми известковистыми с прослоями известковистых аргиллитов, пластами “полосчатых” пород и песчаников. Фауна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Czekanowskitesdecipiens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M o j s.,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Arctohungaritesventroplana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K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 a r.,  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A.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triformis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M o j s.,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Parapopanocerasinconstans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Dagys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et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Ermakova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</w:p>
    <w:p w:rsidR="00E753F6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Мощностьподсвиты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560-600 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E753F6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Верхняяподсвита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(T</w:t>
      </w:r>
      <w:r w:rsidRPr="00301339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mg</w:t>
      </w:r>
      <w:r w:rsidRPr="00301339">
        <w:rPr>
          <w:rFonts w:ascii="Times New Roman" w:eastAsia="Times New Roman" w:hAnsi="Times New Roman" w:cs="Times New Roman"/>
          <w:sz w:val="24"/>
          <w:szCs w:val="24"/>
          <w:vertAlign w:val="subscript"/>
          <w:lang w:val="en-US" w:eastAsia="ru-RU"/>
        </w:rPr>
        <w:t>2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 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сложенаалевролитамиизвестковистымиспрослоямиизвестковистыхаргиллитов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“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полосчатыми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”  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породами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пластамииредкимилинзамипесчаниковс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Arctohungariteskharaulakhensis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 o p o w, 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.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laevigatus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 o p o w, 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.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involutus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K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 a r., 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A.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triformis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M o j s.,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Parapopanoceraspaniculatum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 o p o w,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Czekanowskiteshauesi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Mc L e a r n 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идр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</w:p>
    <w:p w:rsidR="00E753F6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Мощность отложений 500-520 м.</w:t>
      </w:r>
    </w:p>
    <w:p w:rsidR="00E753F6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617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Босхонгскаясвита</w:t>
      </w:r>
      <w:proofErr w:type="spellEnd"/>
      <w:r w:rsidRP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распространена</w:t>
      </w:r>
      <w:proofErr w:type="gramEnd"/>
      <w:r w:rsidRP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междуречье </w:t>
      </w:r>
      <w:proofErr w:type="spellStart"/>
      <w:r w:rsidRP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>рр</w:t>
      </w:r>
      <w:proofErr w:type="spellEnd"/>
      <w:r w:rsidRP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Харгы-Сала</w:t>
      </w:r>
      <w:proofErr w:type="spellEnd"/>
      <w:r w:rsidRP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Курунг-Юрях</w:t>
      </w:r>
      <w:proofErr w:type="spellEnd"/>
      <w:r w:rsidRP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>, в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бассейне р.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Кючюс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Представлена двумя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подсвитами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: нижней и верхней.</w:t>
      </w:r>
    </w:p>
    <w:p w:rsidR="00C61766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Нижняя подсвита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30133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bs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сложена алевролитами известковистыми с прослоями известковистых аргиллитов, пластами (10-35 м)  и редкими маломощными линзами песчаников. В отложениях собраны остатки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Gymnotocerasrotelliforme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M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e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k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Parapopanocerasasseretoi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DagisetErmakova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P.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paniculatum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P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o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p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o w</w:t>
      </w:r>
      <w:r w:rsid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753F6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Мощность подсвиты 550 м.</w:t>
      </w:r>
    </w:p>
    <w:p w:rsidR="00E753F6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013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Верхняя подсвита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30133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bs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). Алевролиты известковистые с прослоями известковистых аргиллитов и редкие пласты (10-15 м) песчаников. Фауна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Frechiteshumbolatenis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Hyatt et Smith., F. ex. gr.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migayi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K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 a r.,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Parapopanoserastetsa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McLearn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Arctogymnitessonini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Popow</w:t>
      </w:r>
      <w:proofErr w:type="spellEnd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,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Hoernesiatorta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o p o w,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Ptychitestrochlaeformis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L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n d s.,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Bakevellia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ex. gr.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arctica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K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 a r.,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Daonella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aff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dubia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G a b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E753F6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Мощность подсвиты 500-520 м.</w:t>
      </w:r>
    </w:p>
    <w:p w:rsidR="00BF6062" w:rsidRDefault="00BF6062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Средний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отдел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</w:t>
      </w:r>
      <w:r w:rsidR="00E753F6" w:rsidRPr="00C617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сыстардахской</w:t>
      </w:r>
      <w:proofErr w:type="spellEnd"/>
      <w:r w:rsidR="00E753F6" w:rsidRPr="00C617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свитой</w:t>
      </w:r>
      <w:r w:rsid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753F6" w:rsidRPr="00301339" w:rsidRDefault="00BF6062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Свита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</w:t>
      </w:r>
      <w:r w:rsidR="00E753F6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асчленена на три подсвиты: нижнюю, среднюю и верхнюю, первые две из которых относятся к среднему отделу триаса, а третья – к среднему и верхнему.</w:t>
      </w:r>
    </w:p>
    <w:p w:rsidR="00E753F6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Нижняя подсвита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30133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ss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1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BF60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Нижняя пачка 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сложена алевролитами и аргиллитами известковистыми с пластами полосчатых пород и редкими маломощными линзами песчаников.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Собраныостатки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Longobarditesoleshkoi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A r c h.,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Daonelladensisulcata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Y a b e et S c h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m., 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D.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subarctica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 o p o w, 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D. prima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K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 a r.,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Monophyllites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Мощность пачки 600 м.</w:t>
      </w:r>
    </w:p>
    <w:p w:rsidR="00E753F6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Верхняя </w:t>
      </w:r>
      <w:r w:rsidR="00BF6062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представлена алевролитами известковистыми слоистыми и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грубослоистыми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редкими маломощными линзами и пластами (10-20 м) песчаников. Фауна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Arctophychitesomolojensis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Ar</w:t>
      </w:r>
      <w:proofErr w:type="spellEnd"/>
      <w:r w:rsidRPr="00C34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Pr="00C34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</w:t>
      </w:r>
      <w:r w:rsidRPr="00C34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Daonellasubarctica</w:t>
      </w:r>
      <w:proofErr w:type="spellEnd"/>
      <w:r w:rsidRPr="00C34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</w:t>
      </w:r>
      <w:r w:rsidRPr="00C34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 w:rsidRPr="00C34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</w:t>
      </w:r>
      <w:r w:rsidRPr="00C34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</w:t>
      </w:r>
      <w:r w:rsidRPr="00C34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D</w:t>
      </w:r>
      <w:r w:rsidRPr="00C3407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C34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</w:t>
      </w:r>
      <w:r w:rsidRPr="00C340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ind</w:t>
      </w:r>
      <w:proofErr w:type="spellEnd"/>
      <w:r w:rsidRPr="00C3407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Мощность пачки 500 м. </w:t>
      </w:r>
    </w:p>
    <w:p w:rsidR="00E753F6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013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Средняя подсвита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30133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ss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Чередование алевролитов известковистых слоистых,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грубослоистых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линзами и пластами (8-100 м) песчаников, редкие линзы органогенных 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известняков. Фауна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Nathorstiteslenticularis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W h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t., 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N.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gibbosus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S t o l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e y,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Indigiriteskrugi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 o p o w, 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I.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neraensis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o p o w,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Frechiteshumbolatenis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H y a t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et S m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t h.,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Parapopanoserastetsa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Mc L e a r n,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Arctogymnitessonini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o p o w. </w:t>
      </w:r>
    </w:p>
    <w:p w:rsidR="00E753F6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Мощность отложений составляет 600 м.</w:t>
      </w:r>
    </w:p>
    <w:p w:rsidR="00E753F6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3013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Верхняя подсвита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30133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2-3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ss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) представлена алевролитами известковыми и песчанистыми с прослоями известковистых аргиллитов, редкими линзами известняков, в верхней части разреза пласты (70-50 м) песчаников. Фауна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Daonelladensisulcata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Ya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b t et S c h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m., 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D.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lindstroemi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M o j s., 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D. off.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subarctica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 o p o w.</w:t>
      </w:r>
    </w:p>
    <w:p w:rsidR="00E753F6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Мощность отложений 550 м.</w:t>
      </w:r>
    </w:p>
    <w:p w:rsidR="00E753F6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Верхний отдел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Отдел представлен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крестях-салинской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свитой,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сахчанской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алешкинской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толщами.</w:t>
      </w:r>
    </w:p>
    <w:p w:rsidR="00E753F6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617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Крестях-салинская</w:t>
      </w:r>
      <w:proofErr w:type="spellEnd"/>
      <w:r w:rsidRPr="00C617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свита</w:t>
      </w:r>
      <w:r w:rsidRP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C6176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C6176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proofErr w:type="spellStart"/>
      <w:r w:rsidRPr="00C61766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ks</w:t>
      </w:r>
      <w:proofErr w:type="spellEnd"/>
      <w:r w:rsidRP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BF6062" w:rsidRP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редставлена </w:t>
      </w:r>
      <w:proofErr w:type="spellStart"/>
      <w:r w:rsidRP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переслаиванием</w:t>
      </w:r>
      <w:proofErr w:type="spellEnd"/>
      <w:r w:rsidRP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известковистых и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песчанистых алевролитов и песчаников, пластами (10-30 м) песчаников. Фауна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Neosirenites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? sp.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ind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.,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Halobia</w:t>
      </w:r>
      <w:proofErr w:type="spellEnd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cf.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austriaca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M o j s., H. sp.,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Halobia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sf.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superba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o j s., 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H.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sp.,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Cardinia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Мощность отложений около 1000 м.</w:t>
      </w:r>
    </w:p>
    <w:p w:rsidR="00E753F6" w:rsidRPr="00301339" w:rsidRDefault="00E753F6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617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Сахчанская</w:t>
      </w:r>
      <w:proofErr w:type="spellEnd"/>
      <w:r w:rsidRPr="00C617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и </w:t>
      </w:r>
      <w:proofErr w:type="spellStart"/>
      <w:r w:rsidRPr="00C617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алешкинская</w:t>
      </w:r>
      <w:proofErr w:type="spellEnd"/>
      <w:r w:rsidRPr="00C617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толщи нерасчлененные</w:t>
      </w:r>
      <w:r w:rsidRP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C6176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r w:rsidRPr="00C61766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3</w:t>
      </w:r>
      <w:proofErr w:type="spellStart"/>
      <w:r w:rsidRPr="00C6176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sh</w:t>
      </w:r>
      <w:proofErr w:type="spellEnd"/>
      <w:r w:rsidRP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>+</w:t>
      </w:r>
      <w:proofErr w:type="spellStart"/>
      <w:r w:rsidRPr="00C6176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ak</w:t>
      </w:r>
      <w:proofErr w:type="spellEnd"/>
      <w:r w:rsidRP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BF6062" w:rsidRP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редставлены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алевролитами с прослоями песчаников, реже аргиллитов. Собраны</w:t>
      </w:r>
      <w:r w:rsidRPr="00C340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остатки</w:t>
      </w:r>
      <w:r w:rsidRPr="00C340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Monotisochotica</w:t>
      </w:r>
      <w:proofErr w:type="spellEnd"/>
      <w:r w:rsidRPr="00C340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Keys</w:t>
      </w:r>
      <w:r w:rsidRPr="00C340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.), </w:t>
      </w:r>
      <w:proofErr w:type="gram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M</w:t>
      </w:r>
      <w:r w:rsidRPr="00C3407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.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ochotica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var</w:t>
      </w:r>
      <w:proofErr w:type="spellEnd"/>
      <w:r w:rsidRPr="00C340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proofErr w:type="gramEnd"/>
      <w:r w:rsidRPr="00C340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sparsicostata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Tell</w:t>
      </w:r>
      <w:proofErr w:type="spellEnd"/>
      <w:r w:rsidRPr="00C340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proofErr w:type="gramStart"/>
      <w:r w:rsidRPr="00C340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 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M</w:t>
      </w:r>
      <w:proofErr w:type="gramEnd"/>
      <w:r w:rsidRPr="00C3407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.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ochoticaeurhachis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Tell</w:t>
      </w:r>
      <w:proofErr w:type="spellEnd"/>
      <w:r w:rsidRPr="00C340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., 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M</w:t>
      </w:r>
      <w:r w:rsidRPr="00C3407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.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jacutica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Tell</w:t>
      </w:r>
      <w:proofErr w:type="spellEnd"/>
      <w:r w:rsidRPr="00C340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., 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M</w:t>
      </w:r>
      <w:r w:rsidRPr="00C3407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.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scutiformis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Tell</w:t>
      </w:r>
      <w:proofErr w:type="spellEnd"/>
      <w:r w:rsidRPr="00C340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., 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M</w:t>
      </w:r>
      <w:r w:rsidRPr="00C3407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.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pinensis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West</w:t>
      </w:r>
      <w:proofErr w:type="spellEnd"/>
      <w:r w:rsidRPr="00C3407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мощность отложений 1120</w:t>
      </w:r>
      <w:r w:rsidR="0023531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</w:p>
    <w:p w:rsidR="00BF6062" w:rsidRDefault="00BF6062" w:rsidP="00301339">
      <w:pPr>
        <w:pStyle w:val="2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1074" w:rsidRPr="00235319" w:rsidRDefault="00B91074" w:rsidP="00C61766">
      <w:pPr>
        <w:pStyle w:val="2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5319">
        <w:rPr>
          <w:rFonts w:ascii="Times New Roman" w:eastAsia="Times New Roman" w:hAnsi="Times New Roman" w:cs="Times New Roman"/>
          <w:sz w:val="24"/>
          <w:szCs w:val="24"/>
          <w:lang w:eastAsia="ru-RU"/>
        </w:rPr>
        <w:t>Юрская система</w:t>
      </w:r>
    </w:p>
    <w:p w:rsidR="00B91074" w:rsidRPr="00301339" w:rsidRDefault="00B91074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Принадлежит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Абырабыт-Чондонскому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району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Полоусненскогосубрегиона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представлена</w:t>
      </w:r>
      <w:proofErr w:type="gram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средним и верхним своими отделами.</w:t>
      </w:r>
    </w:p>
    <w:p w:rsidR="00B91074" w:rsidRPr="00301339" w:rsidRDefault="00BF6062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Средний отдел  </w:t>
      </w:r>
      <w:r w:rsidRPr="00BF606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</w:t>
      </w:r>
      <w:r w:rsidR="00B91074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биостратиграфическим и литологическим признакам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</w:t>
      </w:r>
      <w:r w:rsidR="00B91074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джанкыйской</w:t>
      </w:r>
      <w:proofErr w:type="spellEnd"/>
      <w:r w:rsidR="00B91074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свитой.</w:t>
      </w:r>
    </w:p>
    <w:p w:rsidR="00B91074" w:rsidRPr="00C61766" w:rsidRDefault="00B91074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617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Джанкыйская</w:t>
      </w:r>
      <w:proofErr w:type="spellEnd"/>
      <w:r w:rsidRPr="00C617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свита</w:t>
      </w:r>
      <w:r w:rsidRP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представлена своими нижней и верхней </w:t>
      </w:r>
      <w:proofErr w:type="spellStart"/>
      <w:r w:rsidRP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подсвитами</w:t>
      </w:r>
      <w:proofErr w:type="spellEnd"/>
      <w:r w:rsidRP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91074" w:rsidRPr="00301339" w:rsidRDefault="00BF6062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Отложения </w:t>
      </w:r>
      <w:r w:rsidRPr="00BF606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</w:t>
      </w:r>
      <w:r w:rsidR="00B91074" w:rsidRPr="003013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ижн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ей</w:t>
      </w:r>
      <w:r w:rsidR="00B91074" w:rsidRPr="003013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подсвит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ы</w:t>
      </w:r>
      <w:r w:rsidR="00B91074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 стратиграфическим перерывом залегают на алевролитах </w:t>
      </w:r>
      <w:proofErr w:type="spellStart"/>
      <w:r w:rsidR="00B91074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алешкинской</w:t>
      </w:r>
      <w:proofErr w:type="spellEnd"/>
      <w:r w:rsidR="00B91074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толщи. Представлены песчаниками мелкозернистыми с единичными прослоями алевролитов и аргиллитов. В береговых обрывах р. Яны (ниже устья р. </w:t>
      </w:r>
      <w:proofErr w:type="spellStart"/>
      <w:r w:rsidR="00B91074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Абырабыта</w:t>
      </w:r>
      <w:proofErr w:type="spellEnd"/>
      <w:r w:rsidR="00B91074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отложениях собраны </w:t>
      </w:r>
      <w:proofErr w:type="spellStart"/>
      <w:r w:rsidR="00B91074"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Mesoteuthus</w:t>
      </w:r>
      <w:proofErr w:type="spellEnd"/>
      <w:r w:rsidR="00B91074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(?) </w:t>
      </w:r>
      <w:r w:rsidR="00B91074"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</w:t>
      </w:r>
      <w:r w:rsidR="00B91074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B91074"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indet</w:t>
      </w:r>
      <w:proofErr w:type="spellEnd"/>
      <w:r w:rsidR="00B91074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="00B91074"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Belemnites</w:t>
      </w:r>
      <w:r w:rsidR="00B91074"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sp</w:t>
      </w:r>
      <w:r w:rsidR="00B91074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B91074"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indet</w:t>
      </w:r>
      <w:proofErr w:type="spellEnd"/>
      <w:r w:rsidR="00B91074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. Мощность отложений 380 м.</w:t>
      </w:r>
    </w:p>
    <w:p w:rsidR="00B91074" w:rsidRPr="00301339" w:rsidRDefault="00B91074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Верхняя подсвита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</w:t>
      </w:r>
      <w:r w:rsidR="00BF606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песчаниками мелкозернистыми с редкими прослоями алевролитов и аргиллитов. В нижней части подсвиты собраны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Inoceramus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exgr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retrorsus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Keys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.). Мощность подсвиты 630 м.</w:t>
      </w:r>
    </w:p>
    <w:p w:rsidR="00B91074" w:rsidRPr="00301339" w:rsidRDefault="00B91074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Верхний отдел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чондонской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илин-юряхской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свитами.</w:t>
      </w:r>
    </w:p>
    <w:p w:rsidR="00B91074" w:rsidRPr="00301339" w:rsidRDefault="00B91074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617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Чондонская</w:t>
      </w:r>
      <w:r w:rsidR="00196CD4" w:rsidRPr="00C617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свита</w:t>
      </w:r>
      <w:r w:rsidR="00137609" w:rsidRP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редставлена</w:t>
      </w:r>
      <w:proofErr w:type="spellEnd"/>
      <w:r w:rsidRP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песчаниками мелко- и среднезернистыми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пятнистыми с редкими прослоями алевролитов и аргиллитов с линзами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мелкогалечных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конгломератов. Собранафауна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Aucella</w:t>
      </w:r>
      <w:proofErr w:type="spellEnd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orbicularis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H y a t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A.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aff. 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orbicularis 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H y a t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A.mosquensis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(B u e h.),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A.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aff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mosquensis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var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tenistria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a h., 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A.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ex gr.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mosquensis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(B u c h.), 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A.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aff.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rugosa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(F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s h.). 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Мощность свиты 950-110 м.</w:t>
      </w:r>
    </w:p>
    <w:p w:rsidR="00B91074" w:rsidRPr="00301339" w:rsidRDefault="00B91074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617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Илин-юряхская</w:t>
      </w:r>
      <w:proofErr w:type="spellEnd"/>
      <w:r w:rsidRPr="00C617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свита</w:t>
      </w:r>
      <w:r w:rsidR="00196CD4" w:rsidRPr="00C617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C6176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Отложения выполняют на правобережье р. Яны мульды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синклиналей. Сложена алевролитами с прослоями песчаников и аргиллитов. Собраны остатки фауны: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Aucella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aff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piochii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b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A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cf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piochii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Gabb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A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aff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piochii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Gabb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A</w:t>
      </w:r>
      <w:r w:rsidRPr="0030133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aff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301339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bodylevskyi</w:t>
      </w:r>
      <w:r w:rsidRPr="0030133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Parak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. Мощность отложений 1270 м.</w:t>
      </w:r>
    </w:p>
    <w:p w:rsidR="00B91074" w:rsidRPr="00301339" w:rsidRDefault="00B91074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61766" w:rsidRPr="00C61766" w:rsidRDefault="00B91074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C6176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Кайнозойская </w:t>
      </w:r>
      <w:proofErr w:type="spellStart"/>
      <w:r w:rsidRPr="00C6176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эратема</w:t>
      </w:r>
      <w:proofErr w:type="spellEnd"/>
    </w:p>
    <w:p w:rsidR="00B91074" w:rsidRPr="00301339" w:rsidRDefault="00B91074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Кайнозойскаяэратема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представлена</w:t>
      </w:r>
      <w:proofErr w:type="gram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рыхлыми, преимущественно аллювиальными и озерно-аллювиальными отложениями палеогенового, неогенового и четвертичного возраста.</w:t>
      </w:r>
    </w:p>
    <w:p w:rsidR="00137609" w:rsidRDefault="00B91074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Соотношение и распространение этих фациально-генетических комплексов на предшествующих картах нельзя считать достаточно обоснованным. Не выделялись аллювиальные отложения палеогена и нижнего неогена, к палеогену относились лишь коры выветривания коренных пород. </w:t>
      </w:r>
    </w:p>
    <w:p w:rsidR="00F106BE" w:rsidRDefault="00B91074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Наибольшее распространение имеют четвертичные отложения. Из них наиболее уверенно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картируются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аллювиальные, озерно-аллювиальные, тогда как различные склоновые и элювиальные разности современных отложений на предшествующих картах не отражены. Это в основном галечники, пески, алевриты, супеси, суглинки различного генезиса</w:t>
      </w:r>
    </w:p>
    <w:p w:rsidR="00B91074" w:rsidRDefault="00F106BE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Сводная литолого-стратиграфическая колонка приведена в </w:t>
      </w:r>
      <w:r w:rsidR="002E5244" w:rsidRPr="00E83A3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Приложени</w:t>
      </w:r>
      <w:r w:rsidRPr="00E83A3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</w:t>
      </w:r>
      <w:r w:rsidR="002E5244" w:rsidRPr="00E83A3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1</w:t>
      </w:r>
      <w:r w:rsidR="00235319" w:rsidRPr="00E83A3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235319" w:rsidRDefault="0023531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360C4" w:rsidRPr="00301339" w:rsidRDefault="00971DC3" w:rsidP="002E5244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3.2.</w:t>
      </w:r>
      <w:r w:rsidR="000360C4" w:rsidRPr="0030133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Тектоника</w:t>
      </w:r>
    </w:p>
    <w:p w:rsidR="000360C4" w:rsidRPr="00301339" w:rsidRDefault="000360C4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Toc62557642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Левобережье р. Яна относится к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Куларской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зоне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Кулар-Нерскоймегазоны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Верхояно-Колымской складчатой области, а правая часть территории листа -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Северо-Полоусненской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зоне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ПолоусненскоймегазоныКолымо-Омолонской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аккреционно-коллизионной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области.</w:t>
      </w:r>
    </w:p>
    <w:p w:rsidR="000360C4" w:rsidRPr="00301339" w:rsidRDefault="000360C4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 соответствуют два крупных тектонических элемента –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Куларскийантиклинорий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Иргичанскийсинклинорий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имеющих соответственно северо-восточное и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субширотное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направление. Сочленение этих тектонических структур происходит в</w:t>
      </w:r>
      <w:r w:rsidR="001A4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доль современной долины р. Яны. 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левобережье р. Яны находится юго-восточное крыло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Куларскогоантиклинория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на правобережье – западное окончание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Иргичанскогосинклинория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360C4" w:rsidRPr="00301339" w:rsidRDefault="000360C4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="001A456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ргичанскомсинклинории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отчетливо прослеживается ряд антиклинальных и синклинальных складок широтного и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субширотного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простирания. Ядра антиклинальных складок сложены верхнетриасовыми отложениями, крылья – юрскими.</w:t>
      </w:r>
    </w:p>
    <w:p w:rsidR="000360C4" w:rsidRPr="00301339" w:rsidRDefault="000360C4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Ядро</w:t>
      </w:r>
      <w:r w:rsidR="001A456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Куларской</w:t>
      </w:r>
      <w:proofErr w:type="spellEnd"/>
      <w:r w:rsidR="001A4561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A4561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антиклинал</w:t>
      </w:r>
      <w:r w:rsidR="001A456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сложено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верхнепермскими отложениями, прорванными гранитным интрузивом; крылья складки слагают нижне- и среднетриасовые толщи. Антиклиналь коробчата, так как свод ее довольно пологий. Осадочные породы в большинстве случаев наклонены здесь под углом 10-20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sym w:font="Symbol" w:char="F0B0"/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. Свод антиклинали отделяется от крыльев сбросами северо-восточного направления и, таким образом, центральная часть складки предста</w:t>
      </w:r>
      <w:r w:rsidR="001A4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вляет собой </w:t>
      </w:r>
      <w:proofErr w:type="spellStart"/>
      <w:r w:rsidR="001A456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горстовое</w:t>
      </w:r>
      <w:proofErr w:type="spellEnd"/>
      <w:r w:rsidR="001A4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поднятие.</w:t>
      </w:r>
    </w:p>
    <w:p w:rsidR="000360C4" w:rsidRPr="00301339" w:rsidRDefault="000360C4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Toc62557644"/>
      <w:bookmarkEnd w:id="0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Среди </w:t>
      </w:r>
      <w:r w:rsidR="001A456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1A4561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азрывны</w:t>
      </w:r>
      <w:r w:rsidR="001A4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нарушенийнамечаются две группы: 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глубинные разрывные нарушения, развивающиеся в фундаменте складчатых структур и в самих складчатых структурах, и разрывные нарушения, развивающиеся только в складчатых сооружениях зон.</w:t>
      </w:r>
    </w:p>
    <w:p w:rsidR="000360C4" w:rsidRPr="00301339" w:rsidRDefault="00427BBE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0360C4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категории глубинных разрывных нарушений принадлежит </w:t>
      </w:r>
      <w:proofErr w:type="spellStart"/>
      <w:r w:rsidR="000360C4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Куларский</w:t>
      </w:r>
      <w:proofErr w:type="spellEnd"/>
      <w:r w:rsidR="000360C4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разлом, к которому приурочено крупное </w:t>
      </w:r>
      <w:proofErr w:type="spellStart"/>
      <w:r w:rsidR="000360C4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батолитоподобное</w:t>
      </w:r>
      <w:proofErr w:type="spellEnd"/>
      <w:r w:rsidR="000360C4"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интрузивное тело гранитов.</w:t>
      </w:r>
    </w:p>
    <w:p w:rsidR="000360C4" w:rsidRPr="00301339" w:rsidRDefault="000360C4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Второй глубинный разлом (Янский) предполагается в зоне сочленения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Куларскогоантиклинория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Иргичанскогосинклинория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; он перекрыт рыхлыми четвертичными отложениями депрессии долины р. Яны.</w:t>
      </w:r>
    </w:p>
    <w:p w:rsidR="000360C4" w:rsidRPr="00301339" w:rsidRDefault="00427BBE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Предполагаемая амплитуда вертикального смещения по Янскому глубинному нарушению 3000-4500 м.</w:t>
      </w:r>
    </w:p>
    <w:p w:rsidR="000360C4" w:rsidRPr="00301339" w:rsidRDefault="000360C4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период интенсивных раннемеловых тектонических движений, замкнувших Верхояно-Чукотскую геосинклиналь, эти разломы были, вероятно, активизированы и явились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магм</w:t>
      </w:r>
      <w:proofErr w:type="gram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 w:rsidR="00427BB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="00427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427BBE">
        <w:rPr>
          <w:rFonts w:ascii="Times New Roman" w:eastAsia="Times New Roman" w:hAnsi="Times New Roman" w:cs="Times New Roman"/>
          <w:sz w:val="24"/>
          <w:szCs w:val="24"/>
          <w:lang w:eastAsia="ru-RU"/>
        </w:rPr>
        <w:t>рудовыводящими</w:t>
      </w:r>
      <w:proofErr w:type="spellEnd"/>
      <w:r w:rsidR="00427B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структурами.</w:t>
      </w:r>
    </w:p>
    <w:p w:rsidR="000360C4" w:rsidRPr="00301339" w:rsidRDefault="000360C4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Вторую группу разрывных нарушений  составляют сбросы и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сбросо-сдвиги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, секущие толщу осадочных пород. По отношению к направлению складчатых структур</w:t>
      </w:r>
      <w:r w:rsidR="00315AA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среди них выделяются продольные и поперечные. По-видимому, продольные нарушения несколько древнее поперечных и в большинстве своем образовались одновременно со складчатостью. Поперечные же разрывы, очевидно, возникли в заключительной стадии складкообразования и позднее. Они, как правило, секут продольные разрывы и несколько смещают их.</w:t>
      </w:r>
    </w:p>
    <w:bookmarkEnd w:id="1"/>
    <w:p w:rsidR="002413A1" w:rsidRDefault="002413A1" w:rsidP="0030133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C34079" w:rsidRDefault="00C34079" w:rsidP="0030133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C34079" w:rsidRDefault="00C34079" w:rsidP="0030133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0360C4" w:rsidRPr="00301339" w:rsidRDefault="00971DC3" w:rsidP="0030133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3.3.</w:t>
      </w:r>
      <w:r w:rsidR="000360C4" w:rsidRPr="00301339">
        <w:rPr>
          <w:rFonts w:ascii="Times New Roman" w:hAnsi="Times New Roman" w:cs="Times New Roman"/>
          <w:b/>
          <w:sz w:val="24"/>
          <w:szCs w:val="24"/>
        </w:rPr>
        <w:t>Полезные ископаемые</w:t>
      </w:r>
    </w:p>
    <w:p w:rsidR="000360C4" w:rsidRPr="00301339" w:rsidRDefault="000360C4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полезные ископаемые рассматриваемой территории - это золото, затем сопутствующие ему или самостоятельно проявленные цветные, редкие и благородные металлы (сурьма, ртуть, бериллий, серебро). Менее значимы вольфрам, олово, перспективы выявления месторождений</w:t>
      </w:r>
      <w:r w:rsidR="00315AA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которых в районе изучены достаточно полно и оценены отрицательно ввиду низких содержаний.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Бериллиеносность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Керехский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массив) требует апробированной оценки, особенно для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танталоносных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проявлений бериллия. Значение пунктов минерализации таких полезных ископаемых, как молибден и висмут – лишь металлогеническое. Проявления серебра (с цинком, медью, свинцом) могут быть в восточной части, в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надынтрузивной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зоне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Абырабытского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гранитоидного </w:t>
      </w:r>
      <w:proofErr w:type="spellStart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плутона</w:t>
      </w:r>
      <w:proofErr w:type="spellEnd"/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они могут иметь значения лишь в случае их золотоносности.</w:t>
      </w:r>
    </w:p>
    <w:p w:rsidR="0007449E" w:rsidRPr="00301339" w:rsidRDefault="0007449E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07449E" w:rsidRPr="00301339" w:rsidRDefault="0007449E" w:rsidP="003013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133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Строительные материалы. </w:t>
      </w:r>
      <w:r w:rsidRPr="00301339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качестве строительных материалов в районе могут быть использованы гравий, граниты, песчаники.</w:t>
      </w:r>
    </w:p>
    <w:p w:rsidR="00971DC3" w:rsidRDefault="00971D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409B4" w:rsidRDefault="007A13EC" w:rsidP="0073650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4. МЕТОДИКА </w:t>
      </w:r>
      <w:r w:rsidR="00112F52">
        <w:rPr>
          <w:rFonts w:ascii="Times New Roman" w:hAnsi="Times New Roman" w:cs="Times New Roman"/>
          <w:b/>
          <w:sz w:val="24"/>
          <w:szCs w:val="24"/>
        </w:rPr>
        <w:t>ИССЛЕДОВАНИЙ</w:t>
      </w:r>
    </w:p>
    <w:p w:rsidR="007A13EC" w:rsidRDefault="007A13EC" w:rsidP="004409B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4409B4" w:rsidRPr="006700E4" w:rsidRDefault="007A13EC" w:rsidP="007A13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над д</w:t>
      </w:r>
      <w:r w:rsidR="006700E4" w:rsidRPr="006700E4">
        <w:rPr>
          <w:rFonts w:ascii="Times New Roman" w:hAnsi="Times New Roman" w:cs="Times New Roman"/>
          <w:sz w:val="24"/>
          <w:szCs w:val="24"/>
        </w:rPr>
        <w:t>иплом</w:t>
      </w:r>
      <w:r>
        <w:rPr>
          <w:rFonts w:ascii="Times New Roman" w:hAnsi="Times New Roman" w:cs="Times New Roman"/>
          <w:sz w:val="24"/>
          <w:szCs w:val="24"/>
        </w:rPr>
        <w:t>ом проводилась в</w:t>
      </w:r>
      <w:r w:rsidR="006700E4" w:rsidRPr="006700E4">
        <w:rPr>
          <w:rFonts w:ascii="Times New Roman" w:hAnsi="Times New Roman" w:cs="Times New Roman"/>
          <w:sz w:val="24"/>
          <w:szCs w:val="24"/>
        </w:rPr>
        <w:t xml:space="preserve"> 2 </w:t>
      </w:r>
      <w:r>
        <w:rPr>
          <w:rFonts w:ascii="Times New Roman" w:hAnsi="Times New Roman" w:cs="Times New Roman"/>
          <w:sz w:val="24"/>
          <w:szCs w:val="24"/>
        </w:rPr>
        <w:t>этапа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r w:rsidR="006700E4" w:rsidRPr="006700E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6700E4" w:rsidRPr="006700E4">
        <w:rPr>
          <w:rFonts w:ascii="Times New Roman" w:hAnsi="Times New Roman" w:cs="Times New Roman"/>
          <w:sz w:val="24"/>
          <w:szCs w:val="24"/>
        </w:rPr>
        <w:t>олев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6700E4" w:rsidRPr="006700E4">
        <w:rPr>
          <w:rFonts w:ascii="Times New Roman" w:hAnsi="Times New Roman" w:cs="Times New Roman"/>
          <w:sz w:val="24"/>
          <w:szCs w:val="24"/>
        </w:rPr>
        <w:t xml:space="preserve"> и лабораторн</w:t>
      </w:r>
      <w:r>
        <w:rPr>
          <w:rFonts w:ascii="Times New Roman" w:hAnsi="Times New Roman" w:cs="Times New Roman"/>
          <w:sz w:val="24"/>
          <w:szCs w:val="24"/>
        </w:rPr>
        <w:t>ый</w:t>
      </w:r>
      <w:r w:rsidR="006700E4" w:rsidRPr="006700E4">
        <w:rPr>
          <w:rFonts w:ascii="Times New Roman" w:hAnsi="Times New Roman" w:cs="Times New Roman"/>
          <w:sz w:val="24"/>
          <w:szCs w:val="24"/>
        </w:rPr>
        <w:t>.</w:t>
      </w:r>
    </w:p>
    <w:p w:rsidR="004409B4" w:rsidRDefault="006700E4" w:rsidP="007A13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Полевая работа проходила</w:t>
      </w:r>
      <w:r w:rsidR="007A13EC">
        <w:rPr>
          <w:rFonts w:ascii="Times New Roman" w:hAnsi="Times New Roman" w:cs="Times New Roman"/>
          <w:sz w:val="24"/>
          <w:szCs w:val="24"/>
        </w:rPr>
        <w:t xml:space="preserve"> в период преддипломной практики 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</w:t>
      </w:r>
      <w:proofErr w:type="gramStart"/>
      <w:r>
        <w:rPr>
          <w:rFonts w:ascii="Times New Roman" w:hAnsi="Times New Roman" w:cs="Times New Roman"/>
          <w:sz w:val="24"/>
          <w:szCs w:val="24"/>
        </w:rPr>
        <w:t>ь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Янском районе и подразделялась на</w:t>
      </w:r>
      <w:r w:rsidR="007A13E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7A13EC">
        <w:rPr>
          <w:rFonts w:ascii="Times New Roman" w:hAnsi="Times New Roman" w:cs="Times New Roman"/>
          <w:sz w:val="24"/>
          <w:szCs w:val="24"/>
        </w:rPr>
        <w:t>п</w:t>
      </w:r>
      <w:r w:rsidR="002A5205">
        <w:rPr>
          <w:rFonts w:ascii="Times New Roman" w:hAnsi="Times New Roman" w:cs="Times New Roman"/>
          <w:sz w:val="24"/>
          <w:szCs w:val="24"/>
        </w:rPr>
        <w:t>ред</w:t>
      </w:r>
      <w:r w:rsidR="004409B4">
        <w:rPr>
          <w:rFonts w:ascii="Times New Roman" w:hAnsi="Times New Roman" w:cs="Times New Roman"/>
          <w:sz w:val="24"/>
          <w:szCs w:val="24"/>
        </w:rPr>
        <w:t>полевую</w:t>
      </w:r>
      <w:proofErr w:type="spellEnd"/>
      <w:r w:rsidR="007A13EC">
        <w:rPr>
          <w:rFonts w:ascii="Times New Roman" w:hAnsi="Times New Roman" w:cs="Times New Roman"/>
          <w:sz w:val="24"/>
          <w:szCs w:val="24"/>
        </w:rPr>
        <w:t>, п</w:t>
      </w:r>
      <w:r w:rsidR="004409B4">
        <w:rPr>
          <w:rFonts w:ascii="Times New Roman" w:hAnsi="Times New Roman" w:cs="Times New Roman"/>
          <w:sz w:val="24"/>
          <w:szCs w:val="24"/>
        </w:rPr>
        <w:t>олевую</w:t>
      </w:r>
      <w:r w:rsidR="007A13EC">
        <w:rPr>
          <w:rFonts w:ascii="Times New Roman" w:hAnsi="Times New Roman" w:cs="Times New Roman"/>
          <w:sz w:val="24"/>
          <w:szCs w:val="24"/>
        </w:rPr>
        <w:t xml:space="preserve"> и к</w:t>
      </w:r>
      <w:r w:rsidR="004409B4">
        <w:rPr>
          <w:rFonts w:ascii="Times New Roman" w:hAnsi="Times New Roman" w:cs="Times New Roman"/>
          <w:sz w:val="24"/>
          <w:szCs w:val="24"/>
        </w:rPr>
        <w:t>амеральную</w:t>
      </w:r>
      <w:r w:rsidR="007A13EC">
        <w:rPr>
          <w:rFonts w:ascii="Times New Roman" w:hAnsi="Times New Roman" w:cs="Times New Roman"/>
          <w:sz w:val="24"/>
          <w:szCs w:val="24"/>
        </w:rPr>
        <w:t>.</w:t>
      </w:r>
    </w:p>
    <w:p w:rsidR="004409B4" w:rsidRDefault="002A5205" w:rsidP="007A13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7A13EC">
        <w:rPr>
          <w:rFonts w:ascii="Times New Roman" w:hAnsi="Times New Roman" w:cs="Times New Roman"/>
          <w:sz w:val="24"/>
          <w:szCs w:val="24"/>
        </w:rPr>
        <w:t>стадии</w:t>
      </w:r>
      <w:r w:rsidR="007A13EC" w:rsidRPr="00DF5570">
        <w:rPr>
          <w:rFonts w:ascii="Times New Roman" w:hAnsi="Times New Roman" w:cs="Times New Roman"/>
          <w:i/>
          <w:sz w:val="24"/>
          <w:szCs w:val="24"/>
        </w:rPr>
        <w:t>пред</w:t>
      </w:r>
      <w:r w:rsidR="00216E96" w:rsidRPr="00DF5570">
        <w:rPr>
          <w:rFonts w:ascii="Times New Roman" w:hAnsi="Times New Roman" w:cs="Times New Roman"/>
          <w:i/>
          <w:sz w:val="24"/>
          <w:szCs w:val="24"/>
        </w:rPr>
        <w:t>полевой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подготовки</w:t>
      </w:r>
      <w:r w:rsidR="004409B4">
        <w:rPr>
          <w:rFonts w:ascii="Times New Roman" w:hAnsi="Times New Roman" w:cs="Times New Roman"/>
          <w:sz w:val="24"/>
          <w:szCs w:val="24"/>
        </w:rPr>
        <w:t xml:space="preserve"> проводил</w:t>
      </w:r>
      <w:r>
        <w:rPr>
          <w:rFonts w:ascii="Times New Roman" w:hAnsi="Times New Roman" w:cs="Times New Roman"/>
          <w:sz w:val="24"/>
          <w:szCs w:val="24"/>
        </w:rPr>
        <w:t>о</w:t>
      </w:r>
      <w:r w:rsidR="004409B4">
        <w:rPr>
          <w:rFonts w:ascii="Times New Roman" w:hAnsi="Times New Roman" w:cs="Times New Roman"/>
          <w:sz w:val="24"/>
          <w:szCs w:val="24"/>
        </w:rPr>
        <w:t>сь изучени</w:t>
      </w:r>
      <w:r>
        <w:rPr>
          <w:rFonts w:ascii="Times New Roman" w:hAnsi="Times New Roman" w:cs="Times New Roman"/>
          <w:sz w:val="24"/>
          <w:szCs w:val="24"/>
        </w:rPr>
        <w:t>е материалов по  геологическому</w:t>
      </w:r>
      <w:r w:rsidR="004409B4">
        <w:rPr>
          <w:rFonts w:ascii="Times New Roman" w:hAnsi="Times New Roman" w:cs="Times New Roman"/>
          <w:sz w:val="24"/>
          <w:szCs w:val="24"/>
        </w:rPr>
        <w:t xml:space="preserve"> строени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="004409B4">
        <w:rPr>
          <w:rFonts w:ascii="Times New Roman" w:hAnsi="Times New Roman" w:cs="Times New Roman"/>
          <w:sz w:val="24"/>
          <w:szCs w:val="24"/>
        </w:rPr>
        <w:t xml:space="preserve"> района.</w:t>
      </w:r>
      <w:r>
        <w:rPr>
          <w:rFonts w:ascii="Times New Roman" w:hAnsi="Times New Roman" w:cs="Times New Roman"/>
          <w:sz w:val="24"/>
          <w:szCs w:val="24"/>
        </w:rPr>
        <w:t xml:space="preserve"> Изучались отчеты. </w:t>
      </w:r>
      <w:r w:rsidR="004409B4">
        <w:rPr>
          <w:rFonts w:ascii="Times New Roman" w:hAnsi="Times New Roman" w:cs="Times New Roman"/>
          <w:sz w:val="24"/>
          <w:szCs w:val="24"/>
        </w:rPr>
        <w:t xml:space="preserve">Была сделана </w:t>
      </w:r>
      <w:proofErr w:type="spellStart"/>
      <w:r w:rsidR="004409B4">
        <w:rPr>
          <w:rFonts w:ascii="Times New Roman" w:hAnsi="Times New Roman" w:cs="Times New Roman"/>
          <w:sz w:val="24"/>
          <w:szCs w:val="24"/>
        </w:rPr>
        <w:t>выкопировка</w:t>
      </w:r>
      <w:proofErr w:type="spellEnd"/>
      <w:r w:rsidR="004409B4">
        <w:rPr>
          <w:rFonts w:ascii="Times New Roman" w:hAnsi="Times New Roman" w:cs="Times New Roman"/>
          <w:sz w:val="24"/>
          <w:szCs w:val="24"/>
        </w:rPr>
        <w:t xml:space="preserve">  карт, схем, разрезов и выписки из отчета по геологической изученности и строени</w:t>
      </w:r>
      <w:r>
        <w:rPr>
          <w:rFonts w:ascii="Times New Roman" w:hAnsi="Times New Roman" w:cs="Times New Roman"/>
          <w:sz w:val="24"/>
          <w:szCs w:val="24"/>
        </w:rPr>
        <w:t>ю</w:t>
      </w:r>
      <w:r w:rsidR="004409B4">
        <w:rPr>
          <w:rFonts w:ascii="Times New Roman" w:hAnsi="Times New Roman" w:cs="Times New Roman"/>
          <w:sz w:val="24"/>
          <w:szCs w:val="24"/>
        </w:rPr>
        <w:t xml:space="preserve"> района работ.</w:t>
      </w:r>
    </w:p>
    <w:p w:rsidR="007745C2" w:rsidRDefault="007A13EC" w:rsidP="007A13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стадии</w:t>
      </w:r>
      <w:r w:rsidR="002A5205" w:rsidRPr="00DF5570">
        <w:rPr>
          <w:rFonts w:ascii="Times New Roman" w:hAnsi="Times New Roman" w:cs="Times New Roman"/>
          <w:i/>
          <w:sz w:val="24"/>
          <w:szCs w:val="24"/>
        </w:rPr>
        <w:t>п</w:t>
      </w:r>
      <w:r w:rsidR="007745C2" w:rsidRPr="00DF5570">
        <w:rPr>
          <w:rFonts w:ascii="Times New Roman" w:hAnsi="Times New Roman" w:cs="Times New Roman"/>
          <w:i/>
          <w:sz w:val="24"/>
          <w:szCs w:val="24"/>
        </w:rPr>
        <w:t>олев</w:t>
      </w:r>
      <w:r w:rsidRPr="00DF5570">
        <w:rPr>
          <w:rFonts w:ascii="Times New Roman" w:hAnsi="Times New Roman" w:cs="Times New Roman"/>
          <w:i/>
          <w:sz w:val="24"/>
          <w:szCs w:val="24"/>
        </w:rPr>
        <w:t>ых</w:t>
      </w:r>
      <w:r w:rsidR="007745C2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6A4383">
        <w:rPr>
          <w:rFonts w:ascii="Times New Roman" w:hAnsi="Times New Roman" w:cs="Times New Roman"/>
          <w:sz w:val="24"/>
          <w:szCs w:val="24"/>
        </w:rPr>
        <w:t xml:space="preserve">проводилась </w:t>
      </w:r>
      <w:r w:rsidR="002A5205">
        <w:rPr>
          <w:rFonts w:ascii="Times New Roman" w:hAnsi="Times New Roman" w:cs="Times New Roman"/>
          <w:sz w:val="24"/>
          <w:szCs w:val="24"/>
        </w:rPr>
        <w:t>литохимическую съемку по</w:t>
      </w:r>
      <w:r w:rsidR="00406041">
        <w:rPr>
          <w:rFonts w:ascii="Times New Roman" w:hAnsi="Times New Roman" w:cs="Times New Roman"/>
          <w:sz w:val="24"/>
          <w:szCs w:val="24"/>
        </w:rPr>
        <w:t xml:space="preserve"> вторичны</w:t>
      </w:r>
      <w:r w:rsidR="002A5205">
        <w:rPr>
          <w:rFonts w:ascii="Times New Roman" w:hAnsi="Times New Roman" w:cs="Times New Roman"/>
          <w:sz w:val="24"/>
          <w:szCs w:val="24"/>
        </w:rPr>
        <w:t>м</w:t>
      </w:r>
      <w:r w:rsidR="00406041">
        <w:rPr>
          <w:rFonts w:ascii="Times New Roman" w:hAnsi="Times New Roman" w:cs="Times New Roman"/>
          <w:sz w:val="24"/>
          <w:szCs w:val="24"/>
        </w:rPr>
        <w:t xml:space="preserve"> ореол</w:t>
      </w:r>
      <w:r w:rsidR="002A5205">
        <w:rPr>
          <w:rFonts w:ascii="Times New Roman" w:hAnsi="Times New Roman" w:cs="Times New Roman"/>
          <w:sz w:val="24"/>
          <w:szCs w:val="24"/>
        </w:rPr>
        <w:t>ами</w:t>
      </w:r>
      <w:r w:rsidR="00406041">
        <w:rPr>
          <w:rFonts w:ascii="Times New Roman" w:hAnsi="Times New Roman" w:cs="Times New Roman"/>
          <w:sz w:val="24"/>
          <w:szCs w:val="24"/>
        </w:rPr>
        <w:t xml:space="preserve"> потокам рассеяния в масштабе 1:50000.</w:t>
      </w:r>
      <w:r w:rsidR="006A4383">
        <w:rPr>
          <w:rFonts w:ascii="Times New Roman" w:hAnsi="Times New Roman" w:cs="Times New Roman"/>
          <w:sz w:val="24"/>
          <w:szCs w:val="24"/>
        </w:rPr>
        <w:t xml:space="preserve"> Р</w:t>
      </w:r>
      <w:r w:rsidR="00D15916">
        <w:rPr>
          <w:rFonts w:ascii="Times New Roman" w:hAnsi="Times New Roman" w:cs="Times New Roman"/>
          <w:sz w:val="24"/>
          <w:szCs w:val="24"/>
        </w:rPr>
        <w:t>абот</w:t>
      </w:r>
      <w:r w:rsidR="006A4383">
        <w:rPr>
          <w:rFonts w:ascii="Times New Roman" w:hAnsi="Times New Roman" w:cs="Times New Roman"/>
          <w:sz w:val="24"/>
          <w:szCs w:val="24"/>
        </w:rPr>
        <w:t>а</w:t>
      </w:r>
      <w:r w:rsidR="00D15916">
        <w:rPr>
          <w:rFonts w:ascii="Times New Roman" w:hAnsi="Times New Roman" w:cs="Times New Roman"/>
          <w:sz w:val="24"/>
          <w:szCs w:val="24"/>
        </w:rPr>
        <w:t xml:space="preserve"> заключалась в </w:t>
      </w:r>
      <w:r w:rsidR="006A4383">
        <w:rPr>
          <w:rFonts w:ascii="Times New Roman" w:hAnsi="Times New Roman" w:cs="Times New Roman"/>
          <w:sz w:val="24"/>
          <w:szCs w:val="24"/>
        </w:rPr>
        <w:t>прохождении маршрутов</w:t>
      </w:r>
      <w:r w:rsidR="00D15916">
        <w:rPr>
          <w:rFonts w:ascii="Times New Roman" w:hAnsi="Times New Roman" w:cs="Times New Roman"/>
          <w:sz w:val="24"/>
          <w:szCs w:val="24"/>
        </w:rPr>
        <w:t xml:space="preserve"> по руслам рек </w:t>
      </w:r>
      <w:r w:rsidR="006A4383">
        <w:rPr>
          <w:rFonts w:ascii="Times New Roman" w:hAnsi="Times New Roman" w:cs="Times New Roman"/>
          <w:sz w:val="24"/>
          <w:szCs w:val="24"/>
        </w:rPr>
        <w:t>с отбором проб донных отложений</w:t>
      </w:r>
      <w:r w:rsidR="002A5205">
        <w:rPr>
          <w:rFonts w:ascii="Times New Roman" w:hAnsi="Times New Roman" w:cs="Times New Roman"/>
          <w:sz w:val="24"/>
          <w:szCs w:val="24"/>
        </w:rPr>
        <w:t>. П</w:t>
      </w:r>
      <w:r w:rsidR="00D15916">
        <w:rPr>
          <w:rFonts w:ascii="Times New Roman" w:hAnsi="Times New Roman" w:cs="Times New Roman"/>
          <w:sz w:val="24"/>
          <w:szCs w:val="24"/>
        </w:rPr>
        <w:t>робы отбирались с глубины 10-30см, на расстоянии друг от друга от 100м до 1км, упаковывались в мешочек и з</w:t>
      </w:r>
      <w:r w:rsidR="007745C2">
        <w:rPr>
          <w:rFonts w:ascii="Times New Roman" w:hAnsi="Times New Roman" w:cs="Times New Roman"/>
          <w:sz w:val="24"/>
          <w:szCs w:val="24"/>
        </w:rPr>
        <w:t>аносились в полевой дневник.</w:t>
      </w:r>
    </w:p>
    <w:p w:rsidR="00406041" w:rsidRDefault="007745C2" w:rsidP="007A13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5570">
        <w:rPr>
          <w:rFonts w:ascii="Times New Roman" w:hAnsi="Times New Roman" w:cs="Times New Roman"/>
          <w:i/>
          <w:sz w:val="24"/>
          <w:szCs w:val="24"/>
        </w:rPr>
        <w:t>Камеральная</w:t>
      </w:r>
      <w:r>
        <w:rPr>
          <w:rFonts w:ascii="Times New Roman" w:hAnsi="Times New Roman" w:cs="Times New Roman"/>
          <w:sz w:val="24"/>
          <w:szCs w:val="24"/>
        </w:rPr>
        <w:t xml:space="preserve"> работа заключалась в просеивании проб, их описании, после записывались в реестры. С </w:t>
      </w:r>
      <w:r>
        <w:rPr>
          <w:rFonts w:ascii="Times New Roman" w:hAnsi="Times New Roman" w:cs="Times New Roman"/>
          <w:sz w:val="24"/>
          <w:szCs w:val="24"/>
          <w:lang w:val="en-US"/>
        </w:rPr>
        <w:t>GPS</w:t>
      </w:r>
      <w:r>
        <w:rPr>
          <w:rFonts w:ascii="Times New Roman" w:hAnsi="Times New Roman" w:cs="Times New Roman"/>
          <w:sz w:val="24"/>
          <w:szCs w:val="24"/>
        </w:rPr>
        <w:t xml:space="preserve"> навигатора в полевой журналзаносились координаты отобранных проб.</w:t>
      </w:r>
    </w:p>
    <w:p w:rsidR="006A4383" w:rsidRDefault="007745C2" w:rsidP="007A13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петрографической и минералогической  характеристики района работ, были отобраны с бортов рек </w:t>
      </w:r>
      <w:r w:rsidR="00AA0787">
        <w:rPr>
          <w:rFonts w:ascii="Times New Roman" w:hAnsi="Times New Roman" w:cs="Times New Roman"/>
          <w:sz w:val="24"/>
          <w:szCs w:val="24"/>
        </w:rPr>
        <w:t>10 образцов</w:t>
      </w:r>
      <w:r>
        <w:rPr>
          <w:rFonts w:ascii="Times New Roman" w:hAnsi="Times New Roman" w:cs="Times New Roman"/>
          <w:sz w:val="24"/>
          <w:szCs w:val="24"/>
        </w:rPr>
        <w:t xml:space="preserve"> вмещающих пород и кварц сульфидных жил</w:t>
      </w:r>
      <w:r w:rsidR="005A0FB8">
        <w:rPr>
          <w:rFonts w:ascii="Times New Roman" w:hAnsi="Times New Roman" w:cs="Times New Roman"/>
          <w:sz w:val="24"/>
          <w:szCs w:val="24"/>
        </w:rPr>
        <w:t xml:space="preserve">. </w:t>
      </w:r>
      <w:r w:rsidR="001406A8">
        <w:rPr>
          <w:rFonts w:ascii="Times New Roman" w:hAnsi="Times New Roman" w:cs="Times New Roman"/>
          <w:sz w:val="24"/>
          <w:szCs w:val="24"/>
        </w:rPr>
        <w:t xml:space="preserve">Эти образцы послужили основой для </w:t>
      </w:r>
      <w:r w:rsidR="006A4383">
        <w:rPr>
          <w:rFonts w:ascii="Times New Roman" w:hAnsi="Times New Roman" w:cs="Times New Roman"/>
          <w:sz w:val="24"/>
          <w:szCs w:val="24"/>
        </w:rPr>
        <w:t xml:space="preserve">написания </w:t>
      </w:r>
      <w:r w:rsidR="001406A8">
        <w:rPr>
          <w:rFonts w:ascii="Times New Roman" w:hAnsi="Times New Roman" w:cs="Times New Roman"/>
          <w:sz w:val="24"/>
          <w:szCs w:val="24"/>
        </w:rPr>
        <w:t xml:space="preserve">дипломной работы. </w:t>
      </w:r>
      <w:r w:rsidR="006A4383">
        <w:rPr>
          <w:rFonts w:ascii="Times New Roman" w:hAnsi="Times New Roman" w:cs="Times New Roman"/>
          <w:sz w:val="24"/>
          <w:szCs w:val="24"/>
        </w:rPr>
        <w:t xml:space="preserve">Места отбора образцов для лабораторных исследований показаны </w:t>
      </w:r>
      <w:r w:rsidR="006A4383" w:rsidRPr="00DF5570">
        <w:rPr>
          <w:rFonts w:ascii="Times New Roman" w:hAnsi="Times New Roman" w:cs="Times New Roman"/>
          <w:sz w:val="24"/>
          <w:szCs w:val="24"/>
        </w:rPr>
        <w:t xml:space="preserve">на </w:t>
      </w:r>
      <w:r w:rsidR="006A4383" w:rsidRPr="003D62F6">
        <w:rPr>
          <w:rFonts w:ascii="Times New Roman" w:hAnsi="Times New Roman" w:cs="Times New Roman"/>
          <w:i/>
          <w:sz w:val="24"/>
          <w:szCs w:val="24"/>
        </w:rPr>
        <w:t>рис</w:t>
      </w:r>
      <w:r w:rsidR="008F0063">
        <w:rPr>
          <w:rFonts w:ascii="Times New Roman" w:hAnsi="Times New Roman" w:cs="Times New Roman"/>
          <w:i/>
          <w:sz w:val="24"/>
          <w:szCs w:val="24"/>
        </w:rPr>
        <w:t>2.</w:t>
      </w:r>
      <w:r w:rsidR="00DF5570">
        <w:rPr>
          <w:rFonts w:ascii="Times New Roman" w:hAnsi="Times New Roman" w:cs="Times New Roman"/>
          <w:sz w:val="24"/>
          <w:szCs w:val="24"/>
        </w:rPr>
        <w:t xml:space="preserve"> В </w:t>
      </w:r>
      <w:r w:rsidR="00DF5570" w:rsidRPr="003D62F6">
        <w:rPr>
          <w:rFonts w:ascii="Times New Roman" w:hAnsi="Times New Roman" w:cs="Times New Roman"/>
          <w:b/>
          <w:i/>
          <w:sz w:val="24"/>
          <w:szCs w:val="24"/>
        </w:rPr>
        <w:t>Приложе</w:t>
      </w:r>
      <w:r w:rsidR="0022091E" w:rsidRPr="003D62F6">
        <w:rPr>
          <w:rFonts w:ascii="Times New Roman" w:hAnsi="Times New Roman" w:cs="Times New Roman"/>
          <w:b/>
          <w:i/>
          <w:sz w:val="24"/>
          <w:szCs w:val="24"/>
        </w:rPr>
        <w:t>нии 2</w:t>
      </w:r>
      <w:r w:rsidR="0022091E">
        <w:rPr>
          <w:rFonts w:ascii="Times New Roman" w:hAnsi="Times New Roman" w:cs="Times New Roman"/>
          <w:sz w:val="24"/>
          <w:szCs w:val="24"/>
        </w:rPr>
        <w:t xml:space="preserve"> приведен каталог образцов.</w:t>
      </w:r>
    </w:p>
    <w:tbl>
      <w:tblPr>
        <w:tblStyle w:val="a4"/>
        <w:tblW w:w="0" w:type="auto"/>
        <w:jc w:val="center"/>
        <w:tblLook w:val="04A0"/>
      </w:tblPr>
      <w:tblGrid>
        <w:gridCol w:w="7213"/>
      </w:tblGrid>
      <w:tr w:rsidR="0022091E" w:rsidTr="0022091E">
        <w:trPr>
          <w:jc w:val="center"/>
        </w:trPr>
        <w:tc>
          <w:tcPr>
            <w:tcW w:w="7213" w:type="dxa"/>
          </w:tcPr>
          <w:p w:rsidR="0022091E" w:rsidRDefault="00035FD5" w:rsidP="0022091E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985591" cy="4273150"/>
                  <wp:effectExtent l="0" t="0" r="0" b="0"/>
                  <wp:docPr id="2" name="Рисунок 2" descr="D:\Новая папка (2)\карта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Новая папка (2)\карта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489" cy="427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91E" w:rsidRPr="0022091E" w:rsidTr="0022091E">
        <w:trPr>
          <w:jc w:val="center"/>
        </w:trPr>
        <w:tc>
          <w:tcPr>
            <w:tcW w:w="7213" w:type="dxa"/>
          </w:tcPr>
          <w:p w:rsidR="0022091E" w:rsidRPr="0022091E" w:rsidRDefault="0022091E" w:rsidP="008F0063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95184">
              <w:rPr>
                <w:rFonts w:ascii="Times New Roman" w:hAnsi="Times New Roman" w:cs="Times New Roman"/>
                <w:i/>
                <w:sz w:val="24"/>
                <w:szCs w:val="24"/>
              </w:rPr>
              <w:t>Рис</w:t>
            </w:r>
            <w:r w:rsidR="008F0063" w:rsidRPr="00795184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7303E8" w:rsidRPr="0079518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79518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Карта фактов пройденных маршрутов. Места отбора проб</w:t>
            </w:r>
          </w:p>
        </w:tc>
      </w:tr>
    </w:tbl>
    <w:p w:rsidR="001406A8" w:rsidRDefault="006A4383" w:rsidP="007A13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шлифовальной мастерской Института минералогии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РАН и</w:t>
      </w:r>
      <w:r w:rsidR="001406A8">
        <w:rPr>
          <w:rFonts w:ascii="Times New Roman" w:hAnsi="Times New Roman" w:cs="Times New Roman"/>
          <w:sz w:val="24"/>
          <w:szCs w:val="24"/>
        </w:rPr>
        <w:t xml:space="preserve">з </w:t>
      </w:r>
      <w:r>
        <w:rPr>
          <w:rFonts w:ascii="Times New Roman" w:hAnsi="Times New Roman" w:cs="Times New Roman"/>
          <w:sz w:val="24"/>
          <w:szCs w:val="24"/>
        </w:rPr>
        <w:t>отобранных образов</w:t>
      </w:r>
      <w:r w:rsidR="001406A8">
        <w:rPr>
          <w:rFonts w:ascii="Times New Roman" w:hAnsi="Times New Roman" w:cs="Times New Roman"/>
          <w:sz w:val="24"/>
          <w:szCs w:val="24"/>
        </w:rPr>
        <w:t xml:space="preserve"> было изготовлено 7 шашек и </w:t>
      </w:r>
      <w:r w:rsidR="00AA0787">
        <w:rPr>
          <w:rFonts w:ascii="Times New Roman" w:hAnsi="Times New Roman" w:cs="Times New Roman"/>
          <w:sz w:val="24"/>
          <w:szCs w:val="24"/>
        </w:rPr>
        <w:t>6</w:t>
      </w:r>
      <w:r w:rsidR="001406A8">
        <w:rPr>
          <w:rFonts w:ascii="Times New Roman" w:hAnsi="Times New Roman" w:cs="Times New Roman"/>
          <w:sz w:val="24"/>
          <w:szCs w:val="24"/>
        </w:rPr>
        <w:t xml:space="preserve"> шлифов.Для изучения применялись следующие виды исследований</w:t>
      </w:r>
    </w:p>
    <w:p w:rsidR="00795184" w:rsidRDefault="001406A8" w:rsidP="000F4C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869FD">
        <w:rPr>
          <w:rFonts w:ascii="Times New Roman" w:hAnsi="Times New Roman" w:cs="Times New Roman"/>
          <w:sz w:val="24"/>
          <w:szCs w:val="24"/>
        </w:rPr>
        <w:t>Макроописание образцов</w:t>
      </w:r>
      <w:r w:rsidR="00F33FDC">
        <w:rPr>
          <w:rFonts w:ascii="Times New Roman" w:hAnsi="Times New Roman" w:cs="Times New Roman"/>
          <w:sz w:val="24"/>
          <w:szCs w:val="24"/>
        </w:rPr>
        <w:t xml:space="preserve"> п</w:t>
      </w:r>
      <w:r w:rsidR="00AC1D84">
        <w:rPr>
          <w:rFonts w:ascii="Times New Roman" w:hAnsi="Times New Roman" w:cs="Times New Roman"/>
          <w:sz w:val="24"/>
          <w:szCs w:val="24"/>
        </w:rPr>
        <w:t xml:space="preserve">роводилось </w:t>
      </w:r>
      <w:r w:rsidR="00795184">
        <w:rPr>
          <w:rFonts w:ascii="Times New Roman" w:hAnsi="Times New Roman" w:cs="Times New Roman"/>
          <w:sz w:val="24"/>
          <w:szCs w:val="24"/>
        </w:rPr>
        <w:t>на микроскопе</w:t>
      </w:r>
      <w:r w:rsidR="00795184" w:rsidRPr="00795184">
        <w:rPr>
          <w:rFonts w:ascii="Times New Roman" w:hAnsi="Times New Roman" w:cs="Times New Roman"/>
          <w:sz w:val="24"/>
          <w:szCs w:val="24"/>
        </w:rPr>
        <w:t xml:space="preserve">, </w:t>
      </w:r>
      <w:r w:rsidR="00795184" w:rsidRPr="00795184">
        <w:rPr>
          <w:rFonts w:ascii="Times New Roman" w:hAnsi="Times New Roman" w:cs="Times New Roman"/>
          <w:sz w:val="24"/>
          <w:szCs w:val="24"/>
          <w:lang w:val="en-US"/>
        </w:rPr>
        <w:t>Olympus</w:t>
      </w:r>
      <w:r w:rsidR="00795184" w:rsidRPr="0079518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795184" w:rsidRPr="00795184">
        <w:rPr>
          <w:rFonts w:ascii="Times New Roman" w:hAnsi="Times New Roman" w:cs="Times New Roman"/>
          <w:sz w:val="24"/>
          <w:szCs w:val="24"/>
        </w:rPr>
        <w:t>ибинокуляра</w:t>
      </w:r>
      <w:proofErr w:type="spellEnd"/>
      <w:r w:rsidR="00795184" w:rsidRPr="00795184">
        <w:rPr>
          <w:rFonts w:ascii="Times New Roman" w:hAnsi="Times New Roman" w:cs="Times New Roman"/>
          <w:sz w:val="24"/>
          <w:szCs w:val="24"/>
        </w:rPr>
        <w:t xml:space="preserve"> МБС-10. </w:t>
      </w:r>
    </w:p>
    <w:p w:rsidR="00795184" w:rsidRDefault="00AC1D84" w:rsidP="000F4C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795184">
        <w:rPr>
          <w:rFonts w:ascii="Times New Roman" w:hAnsi="Times New Roman" w:cs="Times New Roman"/>
          <w:sz w:val="24"/>
          <w:szCs w:val="24"/>
        </w:rPr>
        <w:t>. Изучение аншлифов и шлифов проводилось на поляризационном микроскопе Полам</w:t>
      </w:r>
      <w:r w:rsidR="00DF5570" w:rsidRPr="00795184">
        <w:rPr>
          <w:rFonts w:ascii="Times New Roman" w:hAnsi="Times New Roman" w:cs="Times New Roman"/>
          <w:sz w:val="24"/>
          <w:szCs w:val="24"/>
        </w:rPr>
        <w:t>-312</w:t>
      </w:r>
      <w:r w:rsidRPr="00795184">
        <w:rPr>
          <w:rFonts w:ascii="Times New Roman" w:hAnsi="Times New Roman" w:cs="Times New Roman"/>
          <w:sz w:val="24"/>
          <w:szCs w:val="24"/>
        </w:rPr>
        <w:t xml:space="preserve"> в отраженном и проходящем свете</w:t>
      </w:r>
      <w:r w:rsidR="00795184">
        <w:rPr>
          <w:rFonts w:ascii="Times New Roman" w:hAnsi="Times New Roman" w:cs="Times New Roman"/>
          <w:sz w:val="24"/>
          <w:szCs w:val="24"/>
        </w:rPr>
        <w:t xml:space="preserve">, фотографии были сделаны на </w:t>
      </w:r>
      <w:r w:rsidR="00795184" w:rsidRPr="00795184">
        <w:rPr>
          <w:rFonts w:ascii="Times New Roman" w:hAnsi="Times New Roman" w:cs="Times New Roman"/>
          <w:sz w:val="24"/>
          <w:szCs w:val="24"/>
          <w:lang w:val="en-US"/>
        </w:rPr>
        <w:t>CarlZeiss</w:t>
      </w:r>
      <w:r w:rsidR="00795184" w:rsidRPr="00795184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795184" w:rsidRPr="00795184">
        <w:rPr>
          <w:rFonts w:ascii="Times New Roman" w:hAnsi="Times New Roman" w:cs="Times New Roman"/>
          <w:sz w:val="24"/>
          <w:szCs w:val="24"/>
        </w:rPr>
        <w:t>снабженного</w:t>
      </w:r>
      <w:proofErr w:type="gramEnd"/>
      <w:r w:rsidR="00795184" w:rsidRPr="00795184">
        <w:rPr>
          <w:rFonts w:ascii="Times New Roman" w:hAnsi="Times New Roman" w:cs="Times New Roman"/>
          <w:sz w:val="24"/>
          <w:szCs w:val="24"/>
        </w:rPr>
        <w:t xml:space="preserve"> цифровой фотокамерой </w:t>
      </w:r>
      <w:r w:rsidR="00795184" w:rsidRPr="00795184">
        <w:rPr>
          <w:rFonts w:ascii="Times New Roman" w:hAnsi="Times New Roman" w:cs="Times New Roman"/>
          <w:sz w:val="24"/>
          <w:szCs w:val="24"/>
          <w:lang w:val="en-US"/>
        </w:rPr>
        <w:t>CanonPowerShot</w:t>
      </w:r>
      <w:r w:rsidR="00795184" w:rsidRPr="00795184">
        <w:rPr>
          <w:rFonts w:ascii="Times New Roman" w:hAnsi="Times New Roman" w:cs="Times New Roman"/>
          <w:sz w:val="24"/>
          <w:szCs w:val="24"/>
        </w:rPr>
        <w:t xml:space="preserve"> 550.</w:t>
      </w:r>
    </w:p>
    <w:p w:rsidR="00AC1D84" w:rsidRPr="00AB2BBA" w:rsidRDefault="00AC1D84" w:rsidP="000F4C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5869FD">
        <w:rPr>
          <w:rFonts w:ascii="Times New Roman" w:hAnsi="Times New Roman" w:cs="Times New Roman"/>
          <w:sz w:val="24"/>
          <w:szCs w:val="24"/>
        </w:rPr>
        <w:t>Изучение</w:t>
      </w:r>
      <w:r>
        <w:rPr>
          <w:rFonts w:ascii="Times New Roman" w:hAnsi="Times New Roman" w:cs="Times New Roman"/>
          <w:sz w:val="24"/>
          <w:szCs w:val="24"/>
        </w:rPr>
        <w:t xml:space="preserve"> спектров отражения рудных и не</w:t>
      </w:r>
      <w:r w:rsidR="005869FD">
        <w:rPr>
          <w:rFonts w:ascii="Times New Roman" w:hAnsi="Times New Roman" w:cs="Times New Roman"/>
          <w:sz w:val="24"/>
          <w:szCs w:val="24"/>
        </w:rPr>
        <w:t>рудных минералов</w:t>
      </w:r>
      <w:r>
        <w:rPr>
          <w:rFonts w:ascii="Times New Roman" w:hAnsi="Times New Roman" w:cs="Times New Roman"/>
          <w:sz w:val="24"/>
          <w:szCs w:val="24"/>
        </w:rPr>
        <w:t xml:space="preserve"> проводилось на </w:t>
      </w:r>
      <w:r w:rsidR="0089570B" w:rsidRPr="00AB2BBA">
        <w:rPr>
          <w:rFonts w:ascii="Times New Roman" w:hAnsi="Times New Roman" w:cs="Times New Roman"/>
          <w:sz w:val="24"/>
          <w:szCs w:val="24"/>
        </w:rPr>
        <w:t xml:space="preserve">Микроскоп спектрофотометр </w:t>
      </w:r>
      <w:r w:rsidR="0089570B" w:rsidRPr="00AB2BBA">
        <w:rPr>
          <w:rFonts w:ascii="Times New Roman" w:hAnsi="Times New Roman" w:cs="Times New Roman"/>
          <w:sz w:val="24"/>
          <w:szCs w:val="24"/>
          <w:lang w:val="en-US"/>
        </w:rPr>
        <w:t>MFS</w:t>
      </w:r>
      <w:r w:rsidR="00AB2BBA">
        <w:rPr>
          <w:rFonts w:ascii="Times New Roman" w:hAnsi="Times New Roman" w:cs="Times New Roman"/>
          <w:sz w:val="24"/>
          <w:szCs w:val="24"/>
        </w:rPr>
        <w:t>-</w:t>
      </w:r>
      <w:r w:rsidR="00AB2BBA">
        <w:rPr>
          <w:rFonts w:ascii="Times New Roman" w:hAnsi="Times New Roman" w:cs="Times New Roman"/>
          <w:sz w:val="24"/>
          <w:szCs w:val="24"/>
          <w:lang w:val="en-US"/>
        </w:rPr>
        <w:t>R</w:t>
      </w:r>
    </w:p>
    <w:p w:rsidR="005869FD" w:rsidRDefault="00DF5570" w:rsidP="000F4C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5570">
        <w:rPr>
          <w:rFonts w:ascii="Times New Roman" w:hAnsi="Times New Roman" w:cs="Times New Roman"/>
          <w:sz w:val="24"/>
          <w:szCs w:val="24"/>
        </w:rPr>
        <w:t>4</w:t>
      </w:r>
      <w:r w:rsidR="005869FD">
        <w:rPr>
          <w:rFonts w:ascii="Times New Roman" w:hAnsi="Times New Roman" w:cs="Times New Roman"/>
          <w:sz w:val="24"/>
          <w:szCs w:val="24"/>
        </w:rPr>
        <w:t>. Изучение</w:t>
      </w:r>
      <w:r w:rsidR="002413A1">
        <w:rPr>
          <w:rFonts w:ascii="Times New Roman" w:hAnsi="Times New Roman" w:cs="Times New Roman"/>
          <w:sz w:val="24"/>
          <w:szCs w:val="24"/>
        </w:rPr>
        <w:t xml:space="preserve"> физических свойств минерала (</w:t>
      </w:r>
      <w:proofErr w:type="spellStart"/>
      <w:r w:rsidR="005869FD">
        <w:rPr>
          <w:rFonts w:ascii="Times New Roman" w:hAnsi="Times New Roman" w:cs="Times New Roman"/>
          <w:sz w:val="24"/>
          <w:szCs w:val="24"/>
        </w:rPr>
        <w:t>микротвердость</w:t>
      </w:r>
      <w:proofErr w:type="spellEnd"/>
      <w:r w:rsidR="005869FD">
        <w:rPr>
          <w:rFonts w:ascii="Times New Roman" w:hAnsi="Times New Roman" w:cs="Times New Roman"/>
          <w:sz w:val="24"/>
          <w:szCs w:val="24"/>
        </w:rPr>
        <w:t>)</w:t>
      </w:r>
      <w:r w:rsidR="00AC1D84">
        <w:rPr>
          <w:rFonts w:ascii="Times New Roman" w:hAnsi="Times New Roman" w:cs="Times New Roman"/>
          <w:sz w:val="24"/>
          <w:szCs w:val="24"/>
        </w:rPr>
        <w:t xml:space="preserve"> – на  </w:t>
      </w:r>
      <w:proofErr w:type="spellStart"/>
      <w:r w:rsidR="00AC1D84">
        <w:rPr>
          <w:rFonts w:ascii="Times New Roman" w:hAnsi="Times New Roman" w:cs="Times New Roman"/>
          <w:sz w:val="24"/>
          <w:szCs w:val="24"/>
        </w:rPr>
        <w:t>м</w:t>
      </w:r>
      <w:r w:rsidR="003339D2">
        <w:rPr>
          <w:rFonts w:ascii="Times New Roman" w:hAnsi="Times New Roman" w:cs="Times New Roman"/>
          <w:sz w:val="24"/>
          <w:szCs w:val="24"/>
        </w:rPr>
        <w:t>икротвердометр</w:t>
      </w:r>
      <w:r w:rsidR="00BB64B9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BB64B9">
        <w:rPr>
          <w:rFonts w:ascii="Times New Roman" w:hAnsi="Times New Roman" w:cs="Times New Roman"/>
          <w:sz w:val="24"/>
          <w:szCs w:val="24"/>
        </w:rPr>
        <w:t xml:space="preserve"> ПМТ-3</w:t>
      </w:r>
    </w:p>
    <w:p w:rsidR="003339D2" w:rsidRPr="00195AD1" w:rsidRDefault="00DF5570" w:rsidP="000F4C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5570">
        <w:rPr>
          <w:rFonts w:ascii="Times New Roman" w:hAnsi="Times New Roman" w:cs="Times New Roman"/>
          <w:sz w:val="24"/>
          <w:szCs w:val="24"/>
        </w:rPr>
        <w:t>5</w:t>
      </w:r>
      <w:r w:rsidR="005869FD">
        <w:rPr>
          <w:rFonts w:ascii="Times New Roman" w:hAnsi="Times New Roman" w:cs="Times New Roman"/>
          <w:sz w:val="24"/>
          <w:szCs w:val="24"/>
        </w:rPr>
        <w:t xml:space="preserve">. Изучение химического состава выделенных </w:t>
      </w:r>
      <w:r w:rsidR="00AC1D84">
        <w:rPr>
          <w:rFonts w:ascii="Times New Roman" w:hAnsi="Times New Roman" w:cs="Times New Roman"/>
          <w:sz w:val="24"/>
          <w:szCs w:val="24"/>
        </w:rPr>
        <w:t>фаз проводилось</w:t>
      </w:r>
      <w:r w:rsidR="005869FD">
        <w:rPr>
          <w:rFonts w:ascii="Times New Roman" w:hAnsi="Times New Roman" w:cs="Times New Roman"/>
          <w:sz w:val="24"/>
          <w:szCs w:val="24"/>
        </w:rPr>
        <w:t xml:space="preserve"> с помощью </w:t>
      </w:r>
      <w:r w:rsidR="00195AD1">
        <w:rPr>
          <w:rFonts w:ascii="Times New Roman" w:hAnsi="Times New Roman" w:cs="Times New Roman"/>
          <w:sz w:val="24"/>
          <w:szCs w:val="24"/>
        </w:rPr>
        <w:t xml:space="preserve">электронного микроскопа </w:t>
      </w:r>
      <w:proofErr w:type="spellStart"/>
      <w:r w:rsidR="00195AD1">
        <w:rPr>
          <w:rFonts w:ascii="Times New Roman" w:hAnsi="Times New Roman" w:cs="Times New Roman"/>
          <w:sz w:val="24"/>
          <w:szCs w:val="24"/>
        </w:rPr>
        <w:t>TescanVega</w:t>
      </w:r>
      <w:proofErr w:type="spellEnd"/>
      <w:r w:rsidR="00195AD1">
        <w:rPr>
          <w:rFonts w:ascii="Times New Roman" w:hAnsi="Times New Roman" w:cs="Times New Roman"/>
          <w:sz w:val="24"/>
          <w:szCs w:val="24"/>
        </w:rPr>
        <w:t xml:space="preserve"> 3 с </w:t>
      </w:r>
      <w:proofErr w:type="spellStart"/>
      <w:r w:rsidR="00195AD1">
        <w:rPr>
          <w:rFonts w:ascii="Times New Roman" w:hAnsi="Times New Roman" w:cs="Times New Roman"/>
          <w:sz w:val="24"/>
          <w:szCs w:val="24"/>
        </w:rPr>
        <w:t>энергодисперсионной</w:t>
      </w:r>
      <w:proofErr w:type="spellEnd"/>
      <w:r w:rsidR="00195AD1">
        <w:rPr>
          <w:rFonts w:ascii="Times New Roman" w:hAnsi="Times New Roman" w:cs="Times New Roman"/>
          <w:sz w:val="24"/>
          <w:szCs w:val="24"/>
        </w:rPr>
        <w:t xml:space="preserve"> приставкой INCA</w:t>
      </w:r>
      <w:r w:rsidR="00BB64B9">
        <w:rPr>
          <w:rFonts w:ascii="Times New Roman" w:hAnsi="Times New Roman" w:cs="Times New Roman"/>
          <w:sz w:val="24"/>
          <w:szCs w:val="24"/>
        </w:rPr>
        <w:t>.</w:t>
      </w:r>
    </w:p>
    <w:p w:rsidR="00F03C79" w:rsidRDefault="00DF5570" w:rsidP="007A13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091E">
        <w:rPr>
          <w:rFonts w:ascii="Times New Roman" w:hAnsi="Times New Roman" w:cs="Times New Roman"/>
          <w:sz w:val="24"/>
          <w:szCs w:val="24"/>
        </w:rPr>
        <w:t xml:space="preserve">6. </w:t>
      </w:r>
      <w:r w:rsidR="0022091E">
        <w:rPr>
          <w:rFonts w:ascii="Times New Roman" w:hAnsi="Times New Roman" w:cs="Times New Roman"/>
          <w:sz w:val="24"/>
          <w:szCs w:val="24"/>
        </w:rPr>
        <w:t>Диагностика</w:t>
      </w:r>
      <w:r w:rsidRPr="0022091E">
        <w:rPr>
          <w:rFonts w:ascii="Times New Roman" w:hAnsi="Times New Roman" w:cs="Times New Roman"/>
          <w:sz w:val="24"/>
          <w:szCs w:val="24"/>
        </w:rPr>
        <w:t xml:space="preserve"> вторичных </w:t>
      </w:r>
      <w:proofErr w:type="spellStart"/>
      <w:r w:rsidRPr="0022091E">
        <w:rPr>
          <w:rFonts w:ascii="Times New Roman" w:hAnsi="Times New Roman" w:cs="Times New Roman"/>
          <w:sz w:val="24"/>
          <w:szCs w:val="24"/>
        </w:rPr>
        <w:t>минералов</w:t>
      </w:r>
      <w:r w:rsidR="0022091E">
        <w:rPr>
          <w:rFonts w:ascii="Times New Roman" w:hAnsi="Times New Roman" w:cs="Times New Roman"/>
          <w:sz w:val="24"/>
          <w:szCs w:val="24"/>
        </w:rPr>
        <w:t>проводилась</w:t>
      </w:r>
      <w:proofErr w:type="spellEnd"/>
      <w:r w:rsidR="0022091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22091E">
        <w:rPr>
          <w:rFonts w:ascii="Times New Roman" w:hAnsi="Times New Roman" w:cs="Times New Roman"/>
          <w:sz w:val="24"/>
          <w:szCs w:val="24"/>
        </w:rPr>
        <w:t>дифрактометре</w:t>
      </w:r>
      <w:r w:rsidR="0022091E">
        <w:rPr>
          <w:rFonts w:ascii="Times New Roman" w:hAnsi="Times New Roman" w:cs="Times New Roman"/>
          <w:sz w:val="24"/>
          <w:szCs w:val="24"/>
          <w:lang w:val="en-US"/>
        </w:rPr>
        <w:t>Shimadzu</w:t>
      </w:r>
      <w:r w:rsidR="0022091E" w:rsidRPr="00BB64B9">
        <w:rPr>
          <w:rFonts w:ascii="Times New Roman" w:hAnsi="Times New Roman" w:cs="Times New Roman"/>
          <w:sz w:val="24"/>
          <w:szCs w:val="24"/>
          <w:lang w:val="en-US"/>
        </w:rPr>
        <w:t>XLD</w:t>
      </w:r>
      <w:proofErr w:type="spellEnd"/>
      <w:r w:rsidR="0022091E" w:rsidRPr="00BB64B9">
        <w:rPr>
          <w:rFonts w:ascii="Times New Roman" w:hAnsi="Times New Roman" w:cs="Times New Roman"/>
          <w:sz w:val="24"/>
          <w:szCs w:val="24"/>
        </w:rPr>
        <w:t>-6000</w:t>
      </w:r>
      <w:r w:rsidR="0022091E">
        <w:rPr>
          <w:rFonts w:ascii="Times New Roman" w:hAnsi="Times New Roman" w:cs="Times New Roman"/>
          <w:sz w:val="24"/>
          <w:szCs w:val="24"/>
        </w:rPr>
        <w:t>.</w:t>
      </w:r>
    </w:p>
    <w:p w:rsidR="00F03C79" w:rsidRDefault="00F03C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03C79" w:rsidRDefault="00F03C79" w:rsidP="00F03C7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671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ГЛАВА </w:t>
      </w:r>
      <w:r>
        <w:rPr>
          <w:rFonts w:ascii="Times New Roman" w:hAnsi="Times New Roman" w:cs="Times New Roman"/>
          <w:b/>
          <w:sz w:val="24"/>
          <w:szCs w:val="24"/>
        </w:rPr>
        <w:t>5. ПЕТРОГРАФИЧЕСКАЯ ХАРАКТЕРИСТИКА ПОРОД УЧАСТКА РАБОТ</w:t>
      </w:r>
    </w:p>
    <w:p w:rsidR="00F03C79" w:rsidRDefault="00F03C79" w:rsidP="00F03C7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3C79" w:rsidRPr="000347A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пределах изучаемого участка преобладают осадочные породы, представленные мелко-</w:t>
      </w:r>
      <w:r w:rsidRPr="000C671A">
        <w:rPr>
          <w:rFonts w:ascii="Times New Roman" w:hAnsi="Times New Roman" w:cs="Times New Roman"/>
          <w:sz w:val="24"/>
          <w:szCs w:val="24"/>
        </w:rPr>
        <w:t xml:space="preserve">тонкозернистыми </w:t>
      </w:r>
      <w:proofErr w:type="spellStart"/>
      <w:r w:rsidRPr="000C671A">
        <w:rPr>
          <w:rFonts w:ascii="Times New Roman" w:hAnsi="Times New Roman" w:cs="Times New Roman"/>
          <w:sz w:val="24"/>
          <w:szCs w:val="24"/>
        </w:rPr>
        <w:t>олигомиктовыми</w:t>
      </w:r>
      <w:proofErr w:type="spellEnd"/>
      <w:r w:rsidRPr="000C671A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C671A">
        <w:rPr>
          <w:rFonts w:ascii="Times New Roman" w:hAnsi="Times New Roman" w:cs="Times New Roman"/>
          <w:sz w:val="24"/>
          <w:szCs w:val="24"/>
        </w:rPr>
        <w:t>полимиктовыми</w:t>
      </w:r>
      <w:proofErr w:type="spellEnd"/>
      <w:r w:rsidRPr="000C671A">
        <w:rPr>
          <w:rFonts w:ascii="Times New Roman" w:hAnsi="Times New Roman" w:cs="Times New Roman"/>
          <w:sz w:val="24"/>
          <w:szCs w:val="24"/>
        </w:rPr>
        <w:t xml:space="preserve"> песчаниками</w:t>
      </w:r>
      <w:r>
        <w:rPr>
          <w:rFonts w:ascii="Times New Roman" w:hAnsi="Times New Roman" w:cs="Times New Roman"/>
          <w:sz w:val="24"/>
          <w:szCs w:val="24"/>
        </w:rPr>
        <w:t xml:space="preserve">, реже известковистыми мелкозернистыми песчаниками и глинистыми алевролитами. 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67EC">
        <w:rPr>
          <w:rFonts w:ascii="Times New Roman" w:hAnsi="Times New Roman" w:cs="Times New Roman"/>
          <w:sz w:val="24"/>
          <w:szCs w:val="24"/>
        </w:rPr>
        <w:t xml:space="preserve">В </w:t>
      </w:r>
      <w:r w:rsidRPr="00485338">
        <w:rPr>
          <w:rFonts w:ascii="Times New Roman" w:hAnsi="Times New Roman" w:cs="Times New Roman"/>
          <w:sz w:val="24"/>
          <w:szCs w:val="24"/>
        </w:rPr>
        <w:t xml:space="preserve">образце </w:t>
      </w:r>
      <w:r>
        <w:rPr>
          <w:rFonts w:ascii="Times New Roman" w:hAnsi="Times New Roman" w:cs="Times New Roman"/>
          <w:sz w:val="24"/>
          <w:szCs w:val="24"/>
        </w:rPr>
        <w:t xml:space="preserve">алевролитового сланца </w:t>
      </w:r>
      <w:r w:rsidRPr="00485338">
        <w:rPr>
          <w:rFonts w:ascii="Times New Roman" w:hAnsi="Times New Roman" w:cs="Times New Roman"/>
          <w:sz w:val="24"/>
          <w:szCs w:val="24"/>
        </w:rPr>
        <w:t xml:space="preserve">№ </w:t>
      </w:r>
      <w:r w:rsidRPr="00670332">
        <w:rPr>
          <w:rFonts w:ascii="Times New Roman" w:hAnsi="Times New Roman" w:cs="Times New Roman"/>
          <w:sz w:val="24"/>
          <w:szCs w:val="24"/>
        </w:rPr>
        <w:t>2041</w:t>
      </w:r>
      <w:r w:rsidRPr="007067EC">
        <w:rPr>
          <w:rFonts w:ascii="Times New Roman" w:hAnsi="Times New Roman" w:cs="Times New Roman"/>
          <w:sz w:val="24"/>
          <w:szCs w:val="24"/>
        </w:rPr>
        <w:t>были обнаружены отпечатки фауны</w:t>
      </w:r>
      <w:r>
        <w:rPr>
          <w:rFonts w:ascii="Times New Roman" w:hAnsi="Times New Roman" w:cs="Times New Roman"/>
          <w:sz w:val="24"/>
          <w:szCs w:val="24"/>
        </w:rPr>
        <w:t>, которая диагностирована как</w:t>
      </w:r>
      <w:proofErr w:type="spellStart"/>
      <w:r w:rsidRPr="007067EC">
        <w:rPr>
          <w:rFonts w:ascii="Times New Roman" w:hAnsi="Times New Roman" w:cs="Times New Roman"/>
          <w:i/>
          <w:iCs/>
          <w:sz w:val="24"/>
          <w:szCs w:val="24"/>
          <w:lang w:val="en-US"/>
        </w:rPr>
        <w:t>BevalveMonotis</w:t>
      </w:r>
      <w:proofErr w:type="spellEnd"/>
      <w:r w:rsidRPr="007067EC">
        <w:rPr>
          <w:rFonts w:ascii="Times New Roman" w:hAnsi="Times New Roman" w:cs="Times New Roman"/>
          <w:sz w:val="24"/>
          <w:szCs w:val="24"/>
        </w:rPr>
        <w:t>, характерная для верхнего триаса (Т</w:t>
      </w:r>
      <w:r w:rsidRPr="007067EC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7067EC">
        <w:rPr>
          <w:rFonts w:ascii="Times New Roman" w:hAnsi="Times New Roman" w:cs="Times New Roman"/>
          <w:sz w:val="24"/>
          <w:szCs w:val="24"/>
        </w:rPr>
        <w:t>) и нижней юры (</w:t>
      </w:r>
      <w:r w:rsidRPr="007067EC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7067EC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7067EC">
        <w:rPr>
          <w:rFonts w:ascii="Times New Roman" w:hAnsi="Times New Roman" w:cs="Times New Roman"/>
          <w:sz w:val="24"/>
          <w:szCs w:val="24"/>
        </w:rPr>
        <w:t>) (</w:t>
      </w:r>
      <w:r w:rsidRPr="00B27905">
        <w:rPr>
          <w:rFonts w:ascii="Times New Roman" w:hAnsi="Times New Roman" w:cs="Times New Roman"/>
          <w:sz w:val="24"/>
          <w:szCs w:val="24"/>
        </w:rPr>
        <w:t xml:space="preserve">рис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B27905">
        <w:rPr>
          <w:rFonts w:ascii="Times New Roman" w:hAnsi="Times New Roman" w:cs="Times New Roman"/>
          <w:sz w:val="24"/>
          <w:szCs w:val="24"/>
        </w:rPr>
        <w:t>).</w:t>
      </w:r>
    </w:p>
    <w:p w:rsidR="00F03C79" w:rsidRPr="007067EC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79"/>
        <w:gridCol w:w="4992"/>
      </w:tblGrid>
      <w:tr w:rsidR="00F03C79" w:rsidTr="009F38F3">
        <w:trPr>
          <w:jc w:val="center"/>
        </w:trPr>
        <w:tc>
          <w:tcPr>
            <w:tcW w:w="4785" w:type="dxa"/>
            <w:vAlign w:val="center"/>
          </w:tcPr>
          <w:p w:rsidR="009F38F3" w:rsidRDefault="009F38F3" w:rsidP="009F38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29444" cy="1682582"/>
                  <wp:effectExtent l="95250" t="95250" r="80645" b="70485"/>
                  <wp:docPr id="19" name="Рисунок 19" descr="C:\Users\я\Desktop\Мэри\Диплом\Рисунки\образцы\IMG_1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я\Desktop\Мэри\Диплом\Рисунки\образцы\IMG_1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052" cy="1698286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03C79" w:rsidRDefault="00F03C79" w:rsidP="009F38F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а)</w:t>
            </w:r>
          </w:p>
        </w:tc>
        <w:tc>
          <w:tcPr>
            <w:tcW w:w="6096" w:type="dxa"/>
          </w:tcPr>
          <w:p w:rsidR="00F03C79" w:rsidRDefault="00F03C79" w:rsidP="009F38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05693" cy="1670340"/>
                  <wp:effectExtent l="95250" t="95250" r="85725" b="82550"/>
                  <wp:docPr id="13" name="Рисунок 13" descr="C:\Users\я\Desktop\Мэри\Диплом\Рисунки\образцы\IMG_1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я\Desktop\Мэри\Диплом\Рисунки\образцы\IMG_1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032" cy="1681232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C79" w:rsidRPr="008D5562" w:rsidTr="00F03C79">
        <w:trPr>
          <w:jc w:val="center"/>
        </w:trPr>
        <w:tc>
          <w:tcPr>
            <w:tcW w:w="10881" w:type="dxa"/>
            <w:gridSpan w:val="2"/>
          </w:tcPr>
          <w:p w:rsidR="00F03C79" w:rsidRPr="008D5562" w:rsidRDefault="00F03C79" w:rsidP="00F03C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Рис.3 </w:t>
            </w:r>
            <w:r w:rsidRPr="008D556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Образец алевролитового сланца № 2041 с фауной (а); фрагмент 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r w:rsidRPr="008D5562">
              <w:rPr>
                <w:rFonts w:ascii="Times New Roman" w:hAnsi="Times New Roman" w:cs="Times New Roman"/>
                <w:i/>
                <w:sz w:val="24"/>
                <w:szCs w:val="24"/>
              </w:rPr>
              <w:t>разца, с отпечатком раковины (б)</w:t>
            </w:r>
          </w:p>
        </w:tc>
      </w:tr>
    </w:tbl>
    <w:p w:rsidR="00F03C79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03C79" w:rsidRPr="00723B3D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73C60">
        <w:rPr>
          <w:rFonts w:ascii="Times New Roman" w:hAnsi="Times New Roman" w:cs="Times New Roman"/>
          <w:sz w:val="24"/>
          <w:szCs w:val="24"/>
        </w:rPr>
        <w:t>Фауна была определена по следующим признакам: по</w:t>
      </w:r>
      <w:r>
        <w:rPr>
          <w:rFonts w:ascii="Times New Roman" w:hAnsi="Times New Roman" w:cs="Times New Roman"/>
          <w:sz w:val="24"/>
          <w:szCs w:val="24"/>
        </w:rPr>
        <w:t xml:space="preserve"> размеру, по наличию и количеству первичных</w:t>
      </w:r>
      <w:r w:rsidRPr="00F73C60">
        <w:rPr>
          <w:rFonts w:ascii="Times New Roman" w:hAnsi="Times New Roman" w:cs="Times New Roman"/>
          <w:sz w:val="24"/>
          <w:szCs w:val="24"/>
        </w:rPr>
        <w:t>, вторичн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F73C60">
        <w:rPr>
          <w:rFonts w:ascii="Times New Roman" w:hAnsi="Times New Roman" w:cs="Times New Roman"/>
          <w:sz w:val="24"/>
          <w:szCs w:val="24"/>
        </w:rPr>
        <w:t xml:space="preserve"> и третичн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F73C60">
        <w:rPr>
          <w:rFonts w:ascii="Times New Roman" w:hAnsi="Times New Roman" w:cs="Times New Roman"/>
          <w:sz w:val="24"/>
          <w:szCs w:val="24"/>
        </w:rPr>
        <w:t xml:space="preserve"> реб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73C60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, по наличию замка. </w:t>
      </w:r>
      <w:r w:rsidRPr="007067EC">
        <w:rPr>
          <w:rFonts w:ascii="Times New Roman" w:hAnsi="Times New Roman" w:cs="Times New Roman"/>
          <w:sz w:val="24"/>
          <w:szCs w:val="24"/>
        </w:rPr>
        <w:t>К сожалению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067EC">
        <w:rPr>
          <w:rFonts w:ascii="Times New Roman" w:hAnsi="Times New Roman" w:cs="Times New Roman"/>
          <w:sz w:val="24"/>
          <w:szCs w:val="24"/>
        </w:rPr>
        <w:t xml:space="preserve"> из-за того, что в наличии имеются только отпечатки</w:t>
      </w:r>
      <w:r>
        <w:rPr>
          <w:rFonts w:ascii="Times New Roman" w:hAnsi="Times New Roman" w:cs="Times New Roman"/>
          <w:sz w:val="24"/>
          <w:szCs w:val="24"/>
        </w:rPr>
        <w:t xml:space="preserve"> раковин,</w:t>
      </w:r>
      <w:r w:rsidRPr="007067EC">
        <w:rPr>
          <w:rFonts w:ascii="Times New Roman" w:hAnsi="Times New Roman" w:cs="Times New Roman"/>
          <w:sz w:val="24"/>
          <w:szCs w:val="24"/>
        </w:rPr>
        <w:t xml:space="preserve"> определить удалось только до рода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По всей видимости, мы имеем дело только с отпечатками правой створки моллюска, так как у этого вида раковины не симметричные – левая створка сильновыпуклая, а правая почти плоская. Общий вид </w:t>
      </w:r>
      <w:proofErr w:type="spellStart"/>
      <w:r w:rsidRPr="007067EC">
        <w:rPr>
          <w:rFonts w:ascii="Times New Roman" w:hAnsi="Times New Roman" w:cs="Times New Roman"/>
          <w:i/>
          <w:iCs/>
          <w:sz w:val="24"/>
          <w:szCs w:val="24"/>
          <w:lang w:val="en-US"/>
        </w:rPr>
        <w:t>BevalveMonotis</w:t>
      </w:r>
      <w:proofErr w:type="spellEnd"/>
      <w:r w:rsidRPr="00723B3D">
        <w:rPr>
          <w:rFonts w:ascii="Times New Roman" w:hAnsi="Times New Roman" w:cs="Times New Roman"/>
          <w:iCs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классификационными признаками приведен в  </w:t>
      </w:r>
      <w:r w:rsidRPr="00723B3D">
        <w:rPr>
          <w:rFonts w:ascii="Times New Roman" w:hAnsi="Times New Roman" w:cs="Times New Roman"/>
          <w:b/>
          <w:i/>
          <w:sz w:val="24"/>
          <w:szCs w:val="24"/>
        </w:rPr>
        <w:t xml:space="preserve">Приложении 3. </w:t>
      </w:r>
    </w:p>
    <w:p w:rsidR="00F03C79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03C79" w:rsidRPr="007B5D0D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B5D0D">
        <w:rPr>
          <w:rFonts w:ascii="Times New Roman" w:hAnsi="Times New Roman" w:cs="Times New Roman"/>
          <w:sz w:val="24"/>
          <w:szCs w:val="24"/>
        </w:rPr>
        <w:t>Мактроописание</w:t>
      </w:r>
      <w:proofErr w:type="spellEnd"/>
      <w:r w:rsidRPr="007B5D0D">
        <w:rPr>
          <w:rFonts w:ascii="Times New Roman" w:hAnsi="Times New Roman" w:cs="Times New Roman"/>
          <w:sz w:val="24"/>
          <w:szCs w:val="24"/>
        </w:rPr>
        <w:t xml:space="preserve"> образцов приведено в Приложении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7B5D0D">
        <w:rPr>
          <w:rFonts w:ascii="Times New Roman" w:hAnsi="Times New Roman" w:cs="Times New Roman"/>
          <w:sz w:val="24"/>
          <w:szCs w:val="24"/>
        </w:rPr>
        <w:t>.</w:t>
      </w:r>
    </w:p>
    <w:p w:rsidR="00F03C79" w:rsidRPr="000347A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5D0D">
        <w:rPr>
          <w:rFonts w:ascii="Times New Roman" w:hAnsi="Times New Roman" w:cs="Times New Roman"/>
          <w:sz w:val="24"/>
          <w:szCs w:val="24"/>
        </w:rPr>
        <w:t xml:space="preserve">Все породы интенсивно </w:t>
      </w:r>
      <w:proofErr w:type="spellStart"/>
      <w:r w:rsidRPr="007B5D0D">
        <w:rPr>
          <w:rFonts w:ascii="Times New Roman" w:hAnsi="Times New Roman" w:cs="Times New Roman"/>
          <w:sz w:val="24"/>
          <w:szCs w:val="24"/>
        </w:rPr>
        <w:t>катаклазированы</w:t>
      </w:r>
      <w:proofErr w:type="spellEnd"/>
      <w:r w:rsidRPr="007B5D0D">
        <w:rPr>
          <w:rFonts w:ascii="Times New Roman" w:hAnsi="Times New Roman" w:cs="Times New Roman"/>
          <w:sz w:val="24"/>
          <w:szCs w:val="24"/>
        </w:rPr>
        <w:t xml:space="preserve">, содержат многочисленные кварцевые жилы разной </w:t>
      </w:r>
      <w:r w:rsidRPr="006A1D79">
        <w:rPr>
          <w:rFonts w:ascii="Times New Roman" w:hAnsi="Times New Roman" w:cs="Times New Roman"/>
          <w:sz w:val="24"/>
          <w:szCs w:val="24"/>
        </w:rPr>
        <w:t>мощности (от 2-5 мм, до 2-3 см). Реже встре</w:t>
      </w:r>
      <w:r w:rsidRPr="007B5D0D">
        <w:rPr>
          <w:rFonts w:ascii="Times New Roman" w:hAnsi="Times New Roman" w:cs="Times New Roman"/>
          <w:sz w:val="24"/>
          <w:szCs w:val="24"/>
        </w:rPr>
        <w:t xml:space="preserve">чаются карбонатные жилы мощностью не </w:t>
      </w:r>
      <w:r w:rsidRPr="006A1D79">
        <w:rPr>
          <w:rFonts w:ascii="Times New Roman" w:hAnsi="Times New Roman" w:cs="Times New Roman"/>
          <w:sz w:val="24"/>
          <w:szCs w:val="24"/>
        </w:rPr>
        <w:t>более 2 см. В</w:t>
      </w:r>
      <w:r>
        <w:rPr>
          <w:rFonts w:ascii="Times New Roman" w:hAnsi="Times New Roman" w:cs="Times New Roman"/>
          <w:sz w:val="24"/>
          <w:szCs w:val="24"/>
        </w:rPr>
        <w:t xml:space="preserve"> целом породы </w:t>
      </w:r>
      <w:proofErr w:type="spellStart"/>
      <w:r>
        <w:rPr>
          <w:rFonts w:ascii="Times New Roman" w:hAnsi="Times New Roman" w:cs="Times New Roman"/>
          <w:sz w:val="24"/>
          <w:szCs w:val="24"/>
        </w:rPr>
        <w:t>окварцованы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местами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карбонатизированы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характерно присутствие рудной вкрапленности, представленной преимущественно </w:t>
      </w:r>
      <w:r w:rsidR="00A55FA5">
        <w:rPr>
          <w:rFonts w:ascii="Times New Roman" w:hAnsi="Times New Roman" w:cs="Times New Roman"/>
          <w:sz w:val="24"/>
          <w:szCs w:val="24"/>
        </w:rPr>
        <w:lastRenderedPageBreak/>
        <w:t xml:space="preserve">пиритом, </w:t>
      </w:r>
      <w:r>
        <w:rPr>
          <w:rFonts w:ascii="Times New Roman" w:hAnsi="Times New Roman" w:cs="Times New Roman"/>
          <w:sz w:val="24"/>
          <w:szCs w:val="24"/>
        </w:rPr>
        <w:t>антимонитом и сфалеритом. Часто породы содержат пленки и пятна бурых железистых охр.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5C2A" w:rsidRDefault="00FB5C2A" w:rsidP="00FB5C2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3C79" w:rsidRDefault="00F03C79" w:rsidP="00FB5C2A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Микро описание шлифов</w:t>
      </w:r>
    </w:p>
    <w:p w:rsidR="00F03C79" w:rsidRDefault="00F03C79" w:rsidP="00FB5C2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Шлиф № 6073-2</w:t>
      </w:r>
      <w:r w:rsidRPr="00316A38">
        <w:rPr>
          <w:rFonts w:ascii="Times New Roman" w:hAnsi="Times New Roman" w:cs="Times New Roman"/>
          <w:b/>
          <w:sz w:val="24"/>
          <w:szCs w:val="24"/>
        </w:rPr>
        <w:t>/1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Полимиктовый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песчаник 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Песчаник светло-серого цвета, местами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темно-серого, мелкозернистый с массивной текстурой, участками слабо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расланцованный</w:t>
      </w:r>
      <w:proofErr w:type="spellEnd"/>
      <w:r>
        <w:rPr>
          <w:rFonts w:ascii="Times New Roman" w:hAnsi="Times New Roman" w:cs="Times New Roman"/>
          <w:sz w:val="24"/>
          <w:szCs w:val="24"/>
        </w:rPr>
        <w:t>. Количественно минеральный состав: Кварц 70%, плагиоклаз 10%, слюда (биотит, мусковит) 15%, рудный минерал (пирит) 5%.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шлифе порода характеризуется тонко- и мелкозернистой структурой </w:t>
      </w:r>
      <w:r>
        <w:rPr>
          <w:rFonts w:ascii="Times New Roman" w:hAnsi="Times New Roman" w:cs="Times New Roman"/>
          <w:b/>
          <w:sz w:val="24"/>
          <w:szCs w:val="24"/>
        </w:rPr>
        <w:t>рис 4а</w:t>
      </w:r>
      <w:r>
        <w:rPr>
          <w:rFonts w:ascii="Times New Roman" w:hAnsi="Times New Roman" w:cs="Times New Roman"/>
          <w:sz w:val="24"/>
          <w:szCs w:val="24"/>
        </w:rPr>
        <w:t xml:space="preserve">, обломков </w:t>
      </w:r>
      <w:r w:rsidRPr="007B5D0D">
        <w:rPr>
          <w:rFonts w:ascii="Times New Roman" w:hAnsi="Times New Roman" w:cs="Times New Roman"/>
          <w:sz w:val="24"/>
          <w:szCs w:val="24"/>
        </w:rPr>
        <w:t>минералов и базальным</w:t>
      </w:r>
      <w:r>
        <w:rPr>
          <w:rFonts w:ascii="Times New Roman" w:hAnsi="Times New Roman" w:cs="Times New Roman"/>
          <w:sz w:val="24"/>
          <w:szCs w:val="24"/>
        </w:rPr>
        <w:t xml:space="preserve"> глинистым цементом. Местами отчетливо проявлена слоистость, подчеркнута чередованием </w:t>
      </w:r>
      <w:proofErr w:type="gramStart"/>
      <w:r>
        <w:rPr>
          <w:rFonts w:ascii="Times New Roman" w:hAnsi="Times New Roman" w:cs="Times New Roman"/>
          <w:sz w:val="24"/>
          <w:szCs w:val="24"/>
        </w:rPr>
        <w:t>светлых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темноцветных  слойков </w:t>
      </w:r>
      <w:r>
        <w:rPr>
          <w:rFonts w:ascii="Times New Roman" w:hAnsi="Times New Roman" w:cs="Times New Roman"/>
          <w:b/>
          <w:sz w:val="24"/>
          <w:szCs w:val="24"/>
        </w:rPr>
        <w:t>рис 4б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39"/>
        <w:gridCol w:w="4932"/>
      </w:tblGrid>
      <w:tr w:rsidR="00F03C79" w:rsidTr="00F03C79">
        <w:trPr>
          <w:jc w:val="center"/>
        </w:trPr>
        <w:tc>
          <w:tcPr>
            <w:tcW w:w="4986" w:type="dxa"/>
          </w:tcPr>
          <w:p w:rsidR="00F03C79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а)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295704" cy="1721922"/>
                  <wp:effectExtent l="95250" t="95250" r="66675" b="69215"/>
                  <wp:docPr id="4100" name="Рисунок 4100" descr="C:\Users\я\Desktop\Мэри\Диплом\Рисунки\шлифы\Tv6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я\Desktop\Мэри\Диплом\Рисунки\шлифы\Tv6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880" cy="1728054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</w:tcPr>
          <w:p w:rsidR="00F03C79" w:rsidRDefault="00F03C79" w:rsidP="00F03C7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б)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295701" cy="1721922"/>
                  <wp:effectExtent l="95250" t="95250" r="66675" b="69215"/>
                  <wp:docPr id="4101" name="Рисунок 4101" descr="C:\Users\я\Desktop\Мэри\Диплом\Рисунки\шлифы\Tv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я\Desktop\Мэри\Диплом\Рисунки\шлифы\Tv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0229" cy="1732819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C79" w:rsidTr="00F03C79">
        <w:trPr>
          <w:jc w:val="center"/>
        </w:trPr>
        <w:tc>
          <w:tcPr>
            <w:tcW w:w="4986" w:type="dxa"/>
          </w:tcPr>
          <w:p w:rsidR="00F03C79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в)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363189" cy="1778440"/>
                  <wp:effectExtent l="95250" t="95250" r="75565" b="69850"/>
                  <wp:docPr id="4102" name="Рисунок 4102" descr="C:\Users\я\Desktop\Мэри\Диплом\Рисунки\шлифы2\Tv8 Копировать.jp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я\Desktop\Мэри\Диплом\Рисунки\шлифы2\Tv8 Копировать.jp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8289" cy="1782278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</w:tcPr>
          <w:p w:rsidR="00F03C79" w:rsidRDefault="00F03C79" w:rsidP="00F03C79">
            <w:pPr>
              <w:spacing w:line="36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125730</wp:posOffset>
                  </wp:positionV>
                  <wp:extent cx="2374900" cy="1778635"/>
                  <wp:effectExtent l="95250" t="95250" r="82550" b="69215"/>
                  <wp:wrapNone/>
                  <wp:docPr id="6" name="Picture 2" descr="C:\Users\я\Desktop\Мэри\Диплом\Рисунки\шлифы\Tv13 Копиров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я\Desktop\Мэри\Диплом\Рисунки\шлифы\Tv13 Копиров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77863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F03C79" w:rsidRDefault="00F03C79" w:rsidP="00F03C7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03C79" w:rsidRDefault="00F03C79" w:rsidP="00F03C7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03C79" w:rsidRDefault="00F03C79" w:rsidP="00F03C7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03C79" w:rsidRDefault="00F03C79" w:rsidP="00F03C7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03C79" w:rsidRDefault="00F03C79" w:rsidP="00F03C7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03C79" w:rsidRDefault="00F03C79" w:rsidP="00F03C7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F03C79" w:rsidRDefault="00F03C79" w:rsidP="00F03C79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г)</w:t>
            </w:r>
          </w:p>
        </w:tc>
      </w:tr>
      <w:tr w:rsidR="00F03C79" w:rsidTr="00F03C79">
        <w:trPr>
          <w:trHeight w:val="711"/>
          <w:jc w:val="center"/>
        </w:trPr>
        <w:tc>
          <w:tcPr>
            <w:tcW w:w="10598" w:type="dxa"/>
            <w:gridSpan w:val="2"/>
            <w:vAlign w:val="center"/>
          </w:tcPr>
          <w:p w:rsidR="00F03C79" w:rsidRDefault="00F03C79" w:rsidP="00F03C79">
            <w:pPr>
              <w:ind w:firstLine="709"/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5C64F7">
              <w:rPr>
                <w:rFonts w:ascii="Times New Roman" w:hAnsi="Times New Roman" w:cs="Times New Roman"/>
                <w:i/>
                <w:sz w:val="24"/>
                <w:szCs w:val="24"/>
              </w:rPr>
              <w:t>Рис 4</w:t>
            </w:r>
            <w:r w:rsidRPr="007B5D0D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EE4F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Структура: мелко-тонкозернистая,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r w:rsidRPr="00EE4F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Общий вид темных слоев,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EE4FC1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 </w:t>
            </w:r>
            <w:r w:rsidRPr="00EE4F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Состав слоя: кварц, плагиоклаз, мусковит, хлорит, пирит,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proofErr w:type="gramStart"/>
            <w:r w:rsidRPr="00EE4FC1">
              <w:rPr>
                <w:rFonts w:ascii="Times New Roman" w:hAnsi="Times New Roman" w:cs="Times New Roman"/>
                <w:i/>
                <w:sz w:val="24"/>
                <w:szCs w:val="24"/>
              </w:rPr>
              <w:t>)З</w:t>
            </w:r>
            <w:proofErr w:type="gramEnd"/>
            <w:r w:rsidRPr="00EE4FC1">
              <w:rPr>
                <w:rFonts w:ascii="Times New Roman" w:hAnsi="Times New Roman" w:cs="Times New Roman"/>
                <w:i/>
                <w:sz w:val="24"/>
                <w:szCs w:val="24"/>
              </w:rPr>
              <w:t>амещение мусковита хлоритом</w:t>
            </w:r>
          </w:p>
        </w:tc>
      </w:tr>
    </w:tbl>
    <w:p w:rsidR="00F03C79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Кварц </w:t>
      </w:r>
      <w:r>
        <w:rPr>
          <w:rFonts w:ascii="Times New Roman" w:hAnsi="Times New Roman" w:cs="Times New Roman"/>
          <w:sz w:val="24"/>
          <w:szCs w:val="24"/>
        </w:rPr>
        <w:t xml:space="preserve">представлен обломками зерен неправильной формы, размером от 0,018-0,2 мм, с отчетливо проявленным волнистым погасанием, иногда с однородным погасанием </w:t>
      </w:r>
      <w:r>
        <w:rPr>
          <w:rFonts w:ascii="Times New Roman" w:hAnsi="Times New Roman" w:cs="Times New Roman"/>
          <w:b/>
          <w:sz w:val="24"/>
          <w:szCs w:val="24"/>
        </w:rPr>
        <w:t>рис 4в.</w:t>
      </w:r>
      <w:r>
        <w:rPr>
          <w:rFonts w:ascii="Times New Roman" w:hAnsi="Times New Roman" w:cs="Times New Roman"/>
          <w:sz w:val="24"/>
          <w:szCs w:val="24"/>
        </w:rPr>
        <w:t xml:space="preserve"> Некоторые зерна содержат цепочки газово-жидких включений.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Плагиоклаз</w:t>
      </w:r>
      <w:r>
        <w:rPr>
          <w:rFonts w:ascii="Times New Roman" w:hAnsi="Times New Roman" w:cs="Times New Roman"/>
          <w:sz w:val="24"/>
          <w:szCs w:val="24"/>
        </w:rPr>
        <w:t xml:space="preserve"> в шлифе представлен удлиненными зернами с полисинтетическими двойниками. Часть зерен интенсивно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серицитизирована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Слюда </w:t>
      </w:r>
      <w:r>
        <w:rPr>
          <w:rFonts w:ascii="Times New Roman" w:hAnsi="Times New Roman" w:cs="Times New Roman"/>
          <w:sz w:val="24"/>
          <w:szCs w:val="24"/>
        </w:rPr>
        <w:t>в шлифе представлена мелкими пластинками, табличками, чешуйками биотита и мусковита размером от 0,01-0,05мм.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Биотит</w:t>
      </w:r>
      <w:r>
        <w:rPr>
          <w:rFonts w:ascii="Times New Roman" w:hAnsi="Times New Roman" w:cs="Times New Roman"/>
          <w:sz w:val="24"/>
          <w:szCs w:val="24"/>
        </w:rPr>
        <w:t xml:space="preserve"> бурого цвета, резко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плеохроирует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Мусковит </w:t>
      </w:r>
      <w:r>
        <w:rPr>
          <w:rFonts w:ascii="Times New Roman" w:hAnsi="Times New Roman" w:cs="Times New Roman"/>
          <w:sz w:val="24"/>
          <w:szCs w:val="24"/>
        </w:rPr>
        <w:t xml:space="preserve">бесцветный, спайность совершенная, часто слюда замещается хлоритом, который либо образует полные псевдоморфозы </w:t>
      </w:r>
      <w:r>
        <w:rPr>
          <w:rFonts w:ascii="Times New Roman" w:hAnsi="Times New Roman" w:cs="Times New Roman"/>
          <w:b/>
          <w:sz w:val="24"/>
          <w:szCs w:val="24"/>
        </w:rPr>
        <w:t>рис 4г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либо развивает</w:t>
      </w:r>
      <w:r w:rsidRPr="005B679D">
        <w:rPr>
          <w:rFonts w:ascii="Times New Roman" w:hAnsi="Times New Roman" w:cs="Times New Roman"/>
          <w:sz w:val="24"/>
          <w:szCs w:val="24"/>
        </w:rPr>
        <w:t>ся по</w:t>
      </w:r>
      <w:r>
        <w:rPr>
          <w:rFonts w:ascii="Times New Roman" w:hAnsi="Times New Roman" w:cs="Times New Roman"/>
          <w:sz w:val="24"/>
          <w:szCs w:val="24"/>
        </w:rPr>
        <w:t>спайности в виде отдельных полосок и линз.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Рудный минерал представлен </w:t>
      </w:r>
      <w:r w:rsidRPr="005B679D">
        <w:rPr>
          <w:rFonts w:ascii="Times New Roman" w:hAnsi="Times New Roman" w:cs="Times New Roman"/>
          <w:b/>
          <w:sz w:val="24"/>
          <w:szCs w:val="24"/>
        </w:rPr>
        <w:t>Пиритом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rebuchet MS" w:hAnsi="Trebuchet MS"/>
          <w:color w:val="654B3B"/>
          <w:sz w:val="21"/>
          <w:szCs w:val="21"/>
          <w:shd w:val="clear" w:color="auto" w:fill="FFFFFF"/>
        </w:rPr>
        <w:t>р</w:t>
      </w:r>
      <w:r w:rsidRPr="00840E5C">
        <w:rPr>
          <w:rFonts w:ascii="Times New Roman" w:hAnsi="Times New Roman" w:cs="Times New Roman"/>
          <w:sz w:val="24"/>
          <w:szCs w:val="24"/>
        </w:rPr>
        <w:t>аспределен неравномерно, присутствует в основном в виде отдельных кристалликов кубической или неправильной формы, размером в среднем 0.3-0.5мм. Реже встречается в виде тонких прожилков, согласных со слоистост</w:t>
      </w:r>
      <w:r>
        <w:rPr>
          <w:rFonts w:ascii="Times New Roman" w:hAnsi="Times New Roman" w:cs="Times New Roman"/>
          <w:sz w:val="24"/>
          <w:szCs w:val="24"/>
        </w:rPr>
        <w:t>ью вмещающих пород.</w:t>
      </w:r>
    </w:p>
    <w:p w:rsidR="00F03C79" w:rsidRPr="005B679D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Шлиф № 6070-1</w:t>
      </w:r>
      <w:r w:rsidRPr="00774729">
        <w:rPr>
          <w:rFonts w:ascii="Times New Roman" w:hAnsi="Times New Roman" w:cs="Times New Roman"/>
          <w:b/>
          <w:sz w:val="24"/>
          <w:szCs w:val="24"/>
        </w:rPr>
        <w:t>/4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E4FC1">
        <w:rPr>
          <w:rFonts w:ascii="Times New Roman" w:hAnsi="Times New Roman" w:cs="Times New Roman"/>
          <w:b/>
          <w:sz w:val="24"/>
          <w:szCs w:val="24"/>
        </w:rPr>
        <w:t>Кварцевая жила в песчанике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Песчаник светло- серого цвета, местами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темно коричневого. </w:t>
      </w:r>
      <w:proofErr w:type="gramStart"/>
      <w:r>
        <w:rPr>
          <w:rFonts w:ascii="Times New Roman" w:hAnsi="Times New Roman" w:cs="Times New Roman"/>
          <w:sz w:val="24"/>
          <w:szCs w:val="24"/>
        </w:rPr>
        <w:t>Среднезернистый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с массивной текстурой. Участками слабо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расланцованый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03C79" w:rsidRPr="006C4A37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Количественно минеральный состав: Кварц 50%, мусковит 20%, плагиоклаз 10%, кальцит 20%.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Зерна угловатые, не окатанные, сортировка плохая, размер зерен: от 0,1-0,15 мм.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17"/>
        <w:gridCol w:w="4954"/>
      </w:tblGrid>
      <w:tr w:rsidR="00F03C79" w:rsidTr="00F03C79">
        <w:trPr>
          <w:jc w:val="center"/>
        </w:trPr>
        <w:tc>
          <w:tcPr>
            <w:tcW w:w="4986" w:type="dxa"/>
          </w:tcPr>
          <w:p w:rsidR="00F03C79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441265" cy="1828800"/>
                  <wp:effectExtent l="95250" t="95250" r="73660" b="76200"/>
                  <wp:docPr id="4097" name="Рисунок 4097" descr="C:\Users\я\Desktop\Мэри\Диплом\Рисунки\шлифы\Tv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я\Desktop\Мэри\Диплом\Рисунки\шлифы\Tv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25" cy="182899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:rsidR="00F03C79" w:rsidRDefault="00F03C79" w:rsidP="00F03C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441267" cy="1828800"/>
                  <wp:effectExtent l="95250" t="95250" r="73660" b="76200"/>
                  <wp:docPr id="31" name="Рисунок 31" descr="C:\Users\я\Desktop\Мэри\Диплом\Рисунки\шлифы2\Tv16 Копировать.jp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я\Desktop\Мэри\Диплом\Рисунки\шлифы2\Tv16 Копировать.jp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159" cy="1834712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C79" w:rsidTr="00F03C79">
        <w:trPr>
          <w:jc w:val="center"/>
        </w:trPr>
        <w:tc>
          <w:tcPr>
            <w:tcW w:w="4986" w:type="dxa"/>
          </w:tcPr>
          <w:p w:rsidR="00F03C79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в)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386940" cy="1796314"/>
                  <wp:effectExtent l="95250" t="95250" r="71120" b="71120"/>
                  <wp:docPr id="4096" name="Рисунок 4096" descr="C:\Users\я\Desktop\Мэри\Диплом\Рисунки\шлифы2\Tv11 Копировать.jp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я\Desktop\Мэри\Диплом\Рисунки\шлифы2\Tv11 Копировать.jp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82" cy="1811171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</w:tcPr>
          <w:p w:rsidR="00F03C79" w:rsidRDefault="00F03C79" w:rsidP="00F03C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393709" cy="1793174"/>
                  <wp:effectExtent l="95250" t="95250" r="83185" b="74295"/>
                  <wp:docPr id="4099" name="Рисунок 4099" descr="C:\Users\я\Desktop\Мэри\Диплом\Рисунки\шлифы\Tv1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я\Desktop\Мэри\Диплом\Рисунки\шлифы\Tv1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8625" cy="179685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C79" w:rsidRPr="007B5D0D" w:rsidTr="00F03C79">
        <w:trPr>
          <w:trHeight w:val="963"/>
          <w:jc w:val="center"/>
        </w:trPr>
        <w:tc>
          <w:tcPr>
            <w:tcW w:w="10740" w:type="dxa"/>
            <w:gridSpan w:val="2"/>
            <w:vAlign w:val="center"/>
          </w:tcPr>
          <w:p w:rsidR="00F03C79" w:rsidRPr="007B5D0D" w:rsidRDefault="00F03C79" w:rsidP="00F03C79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B5D0D">
              <w:rPr>
                <w:rFonts w:ascii="Times New Roman" w:hAnsi="Times New Roman" w:cs="Times New Roman"/>
                <w:i/>
                <w:sz w:val="24"/>
                <w:szCs w:val="24"/>
              </w:rPr>
              <w:t>Рис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5</w:t>
            </w:r>
            <w:r w:rsidRPr="007B5D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7B5D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Pr="007B5D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онтакт кварцевой жилы и </w:t>
            </w:r>
            <w:proofErr w:type="spellStart"/>
            <w:r w:rsidRPr="007B5D0D">
              <w:rPr>
                <w:rFonts w:ascii="Times New Roman" w:hAnsi="Times New Roman" w:cs="Times New Roman"/>
                <w:i/>
                <w:sz w:val="24"/>
                <w:szCs w:val="24"/>
              </w:rPr>
              <w:t>полимиктового</w:t>
            </w:r>
            <w:proofErr w:type="spellEnd"/>
            <w:r w:rsidRPr="007B5D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песчаника,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r w:rsidRPr="007B5D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Pr="007B5D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варцевая жила с карбонатом,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7B5D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Pr="007B5D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варц с кальцитом развивается по трещинам,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r w:rsidRPr="007B5D0D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</w:t>
            </w:r>
            <w:r w:rsidRPr="007B5D0D">
              <w:rPr>
                <w:rFonts w:ascii="Times New Roman" w:hAnsi="Times New Roman" w:cs="Times New Roman"/>
                <w:i/>
                <w:sz w:val="24"/>
                <w:szCs w:val="24"/>
              </w:rPr>
              <w:t>азово-жидкие включения в кварце.</w:t>
            </w:r>
          </w:p>
        </w:tc>
      </w:tr>
    </w:tbl>
    <w:p w:rsidR="00F03C79" w:rsidRDefault="00F03C79" w:rsidP="00F03C7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394A">
        <w:rPr>
          <w:rFonts w:ascii="Times New Roman" w:hAnsi="Times New Roman" w:cs="Times New Roman"/>
          <w:b/>
          <w:sz w:val="24"/>
          <w:szCs w:val="24"/>
        </w:rPr>
        <w:t>Кварц:</w:t>
      </w:r>
      <w:r>
        <w:rPr>
          <w:rFonts w:ascii="Times New Roman" w:hAnsi="Times New Roman" w:cs="Times New Roman"/>
          <w:sz w:val="24"/>
          <w:szCs w:val="24"/>
        </w:rPr>
        <w:t xml:space="preserve"> Бесцветный, мутный за счет пылеватых непрозрачных (рудных) включений, располагающихся в беспорядке </w:t>
      </w:r>
      <w:r>
        <w:rPr>
          <w:rFonts w:ascii="Times New Roman" w:hAnsi="Times New Roman" w:cs="Times New Roman"/>
          <w:b/>
          <w:sz w:val="24"/>
          <w:szCs w:val="24"/>
        </w:rPr>
        <w:t>рис 5а</w:t>
      </w:r>
      <w:r>
        <w:rPr>
          <w:rFonts w:ascii="Times New Roman" w:hAnsi="Times New Roman" w:cs="Times New Roman"/>
          <w:sz w:val="24"/>
          <w:szCs w:val="24"/>
        </w:rPr>
        <w:t xml:space="preserve">, спайность не наблюдается, ксеноморфный, анизотропный. Некоторые зерна содержат газово-жидкие включения </w:t>
      </w:r>
      <w:r>
        <w:rPr>
          <w:rFonts w:ascii="Times New Roman" w:hAnsi="Times New Roman" w:cs="Times New Roman"/>
          <w:b/>
          <w:sz w:val="24"/>
          <w:szCs w:val="24"/>
        </w:rPr>
        <w:t>рис 5г</w:t>
      </w:r>
    </w:p>
    <w:p w:rsidR="00F03C79" w:rsidRPr="007B5D0D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Кальцит: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7B5D0D">
        <w:rPr>
          <w:rFonts w:ascii="Times New Roman" w:hAnsi="Times New Roman" w:cs="Times New Roman"/>
          <w:sz w:val="24"/>
          <w:szCs w:val="24"/>
        </w:rPr>
        <w:t xml:space="preserve">сеноморфный. </w:t>
      </w:r>
      <w:r>
        <w:rPr>
          <w:rFonts w:ascii="Times New Roman" w:hAnsi="Times New Roman" w:cs="Times New Roman"/>
          <w:sz w:val="24"/>
          <w:szCs w:val="24"/>
        </w:rPr>
        <w:t xml:space="preserve">Выполняет пространство между зернами кварца и трещины в них, </w:t>
      </w:r>
      <w:r>
        <w:rPr>
          <w:rFonts w:ascii="Times New Roman" w:hAnsi="Times New Roman" w:cs="Times New Roman"/>
          <w:b/>
          <w:sz w:val="24"/>
          <w:szCs w:val="24"/>
        </w:rPr>
        <w:t xml:space="preserve">рис 5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,в</w:t>
      </w:r>
      <w:proofErr w:type="spellEnd"/>
      <w:proofErr w:type="gramEnd"/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394A">
        <w:rPr>
          <w:rFonts w:ascii="Times New Roman" w:hAnsi="Times New Roman" w:cs="Times New Roman"/>
          <w:b/>
          <w:sz w:val="24"/>
          <w:szCs w:val="24"/>
        </w:rPr>
        <w:t>Плагиоклаз:</w:t>
      </w:r>
      <w:r w:rsidRPr="0053394A">
        <w:rPr>
          <w:rFonts w:ascii="Times New Roman" w:hAnsi="Times New Roman" w:cs="Times New Roman"/>
          <w:sz w:val="24"/>
          <w:szCs w:val="24"/>
        </w:rPr>
        <w:t>Светло</w:t>
      </w:r>
      <w:r>
        <w:rPr>
          <w:rFonts w:ascii="Times New Roman" w:hAnsi="Times New Roman" w:cs="Times New Roman"/>
          <w:sz w:val="24"/>
          <w:szCs w:val="24"/>
        </w:rPr>
        <w:t xml:space="preserve">-серый. Форма зерен представлена удлиненными, таблитчатыми кристаллами. Минерал двуосный, положительный, присутствуют полисинтетические двойники.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Серицитизированные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зерна плагиоклаза.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394A">
        <w:rPr>
          <w:rFonts w:ascii="Times New Roman" w:hAnsi="Times New Roman" w:cs="Times New Roman"/>
          <w:b/>
          <w:sz w:val="24"/>
          <w:szCs w:val="24"/>
        </w:rPr>
        <w:t>Мусковит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Бесцветный. В стыке с кварцем и плагиоклазом мусковит дает в проходящем свете очень слабую синевато- зеленоватую окраску.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Двупреломление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колеблется от 0,036 до 0,042. Спайность совершенная, Сингония моноклинная. Мусковит образует форму зерен в вид</w:t>
      </w:r>
      <w:proofErr w:type="gramStart"/>
      <w:r>
        <w:rPr>
          <w:rFonts w:ascii="Times New Roman" w:hAnsi="Times New Roman" w:cs="Times New Roman"/>
          <w:sz w:val="24"/>
          <w:szCs w:val="24"/>
        </w:rPr>
        <w:t>е-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чешуек, пластинок. </w:t>
      </w:r>
    </w:p>
    <w:p w:rsidR="00F03C79" w:rsidRDefault="00F03C79" w:rsidP="00F03C7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3C79" w:rsidRPr="00EE4FC1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F64D8">
        <w:rPr>
          <w:rFonts w:ascii="Times New Roman" w:hAnsi="Times New Roman" w:cs="Times New Roman"/>
          <w:b/>
          <w:sz w:val="24"/>
          <w:szCs w:val="24"/>
        </w:rPr>
        <w:t>Шлиф № 6067-1</w:t>
      </w:r>
      <w:r w:rsidRPr="00B52154">
        <w:rPr>
          <w:rFonts w:ascii="Times New Roman" w:hAnsi="Times New Roman" w:cs="Times New Roman"/>
          <w:b/>
          <w:sz w:val="24"/>
          <w:szCs w:val="24"/>
        </w:rPr>
        <w:t>/3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E4FC1">
        <w:rPr>
          <w:rFonts w:ascii="Times New Roman" w:hAnsi="Times New Roman" w:cs="Times New Roman"/>
          <w:b/>
          <w:sz w:val="24"/>
          <w:szCs w:val="24"/>
        </w:rPr>
        <w:t>Кварцевая жила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Встречаются грани роста кварца, пирамидальные кристаллы. На гранях видно пылеватое вещество. Цвет серый, среднезернистый с массивной текстурой </w:t>
      </w:r>
      <w:r>
        <w:rPr>
          <w:rFonts w:ascii="Times New Roman" w:hAnsi="Times New Roman" w:cs="Times New Roman"/>
          <w:b/>
          <w:sz w:val="24"/>
          <w:szCs w:val="24"/>
        </w:rPr>
        <w:t>рис 6а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Количественно минеральный состав: Кварц 50%, Мусковит 20%, Плагиоклаз 10%, Гематит 10%, Пирит 10%.</w:t>
      </w:r>
    </w:p>
    <w:p w:rsidR="00F03C79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03C79" w:rsidTr="00F03C79">
        <w:trPr>
          <w:jc w:val="center"/>
        </w:trPr>
        <w:tc>
          <w:tcPr>
            <w:tcW w:w="4785" w:type="dxa"/>
            <w:vAlign w:val="bottom"/>
          </w:tcPr>
          <w:p w:rsidR="00F03C79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а)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5070" cy="1921544"/>
                  <wp:effectExtent l="95250" t="95250" r="83185" b="78740"/>
                  <wp:docPr id="1" name="Рисунок 1" descr="C:\Users\я\Desktop\Tv14 Копиров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\Desktop\Tv14 Копиров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494" cy="192560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bottom"/>
          </w:tcPr>
          <w:p w:rsidR="00F03C79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517568" cy="1894618"/>
                  <wp:effectExtent l="95250" t="95250" r="73660" b="67945"/>
                  <wp:docPr id="28" name="Рисунок 28" descr="C:\Users\я\Desktop\Мэри\Диплом\Рисунки\шлифы\Tv15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я\Desktop\Мэри\Диплом\Рисунки\шлифы\Tv15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771" cy="1900039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C79" w:rsidTr="00F03C79">
        <w:trPr>
          <w:jc w:val="center"/>
        </w:trPr>
        <w:tc>
          <w:tcPr>
            <w:tcW w:w="4785" w:type="dxa"/>
            <w:vAlign w:val="center"/>
          </w:tcPr>
          <w:p w:rsidR="00F03C79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8083" cy="1923802"/>
                  <wp:effectExtent l="95250" t="95250" r="80010" b="76835"/>
                  <wp:docPr id="30" name="Рисунок 30" descr="C:\Users\я\Desktop\Мэри\Диплом\Рисунки\шлифы2\Tv16 Копировать.jp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я\Desktop\Мэри\Диплом\Рисунки\шлифы2\Tv16 Копировать.jp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672" cy="1927989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F03C79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541319" cy="1912494"/>
                  <wp:effectExtent l="95250" t="95250" r="68580" b="69215"/>
                  <wp:docPr id="29" name="Рисунок 29" descr="C:\Users\я\Desktop\Мэри\Диплом\Рисунки\шлифы\Tv17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я\Desktop\Мэри\Диплом\Рисунки\шлифы\Tv17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897" cy="1914434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C79" w:rsidTr="00F03C79">
        <w:trPr>
          <w:jc w:val="center"/>
        </w:trPr>
        <w:tc>
          <w:tcPr>
            <w:tcW w:w="9571" w:type="dxa"/>
            <w:gridSpan w:val="2"/>
            <w:vAlign w:val="center"/>
          </w:tcPr>
          <w:p w:rsidR="00F03C79" w:rsidRPr="007B5D0D" w:rsidRDefault="00F03C79" w:rsidP="00F03C79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B5D0D">
              <w:rPr>
                <w:rFonts w:ascii="Times New Roman" w:hAnsi="Times New Roman" w:cs="Times New Roman"/>
                <w:i/>
                <w:sz w:val="24"/>
                <w:szCs w:val="24"/>
              </w:rPr>
              <w:t>Рис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6. </w:t>
            </w:r>
            <w:r w:rsidRPr="007B5D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7B5D0D">
              <w:rPr>
                <w:rFonts w:ascii="Times New Roman" w:hAnsi="Times New Roman" w:cs="Times New Roman"/>
                <w:i/>
                <w:sz w:val="24"/>
                <w:szCs w:val="24"/>
              </w:rPr>
              <w:t>ндивид кварца с зонами роста, б</w:t>
            </w:r>
            <w:proofErr w:type="gramStart"/>
            <w:r w:rsidRPr="007B5D0D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proofErr w:type="gramEnd"/>
            <w:r w:rsidRPr="007B5D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азово- жидкие включения и рудное вещество по зонам роста кварца,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7B5D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</w:t>
            </w:r>
            <w:r w:rsidRPr="007B5D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варц с пленками гематита и пирита,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r w:rsidRPr="007B5D0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r w:rsidRPr="007B5D0D">
              <w:rPr>
                <w:rFonts w:ascii="Times New Roman" w:hAnsi="Times New Roman" w:cs="Times New Roman"/>
                <w:i/>
                <w:sz w:val="24"/>
                <w:szCs w:val="24"/>
              </w:rPr>
              <w:t>азово-жидкие включения.</w:t>
            </w:r>
          </w:p>
        </w:tc>
      </w:tr>
    </w:tbl>
    <w:p w:rsidR="00F03C79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7EA9">
        <w:rPr>
          <w:rFonts w:ascii="Times New Roman" w:hAnsi="Times New Roman" w:cs="Times New Roman"/>
          <w:b/>
          <w:sz w:val="24"/>
          <w:szCs w:val="24"/>
        </w:rPr>
        <w:t>Кварц</w:t>
      </w:r>
      <w:r>
        <w:rPr>
          <w:rFonts w:ascii="Times New Roman" w:hAnsi="Times New Roman" w:cs="Times New Roman"/>
          <w:sz w:val="24"/>
          <w:szCs w:val="24"/>
        </w:rPr>
        <w:t xml:space="preserve">: размер зерен от 0,018-0,2 мм, ксеноморфный, некоторые зерна содержат цепочки газово-жидких включений, неизмененный, бесцветный,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анизотропен</w:t>
      </w:r>
      <w:proofErr w:type="spellEnd"/>
      <w:r>
        <w:rPr>
          <w:rFonts w:ascii="Times New Roman" w:hAnsi="Times New Roman" w:cs="Times New Roman"/>
          <w:sz w:val="24"/>
          <w:szCs w:val="24"/>
        </w:rPr>
        <w:t>. Гаснет прямо.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394A">
        <w:rPr>
          <w:rFonts w:ascii="Times New Roman" w:hAnsi="Times New Roman" w:cs="Times New Roman"/>
          <w:b/>
          <w:sz w:val="24"/>
          <w:szCs w:val="24"/>
        </w:rPr>
        <w:t>Мусковит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Бесцветный. В стыке с кварцем и плагиоклазом мусковит дает в проходящем свете очень слабую синевато- зеленоватую окраску.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Двупреломление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колеблется от 0,036 до 0,042. Спайность совершенная, Сингония моноклинная. Мусковит образует форму зерен в виде чешуек, пластинок.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394A">
        <w:rPr>
          <w:rFonts w:ascii="Times New Roman" w:hAnsi="Times New Roman" w:cs="Times New Roman"/>
          <w:b/>
          <w:sz w:val="24"/>
          <w:szCs w:val="24"/>
        </w:rPr>
        <w:t>Плагиоклаз:</w:t>
      </w:r>
      <w:r w:rsidRPr="0053394A">
        <w:rPr>
          <w:rFonts w:ascii="Times New Roman" w:hAnsi="Times New Roman" w:cs="Times New Roman"/>
          <w:sz w:val="24"/>
          <w:szCs w:val="24"/>
        </w:rPr>
        <w:t>Светло</w:t>
      </w:r>
      <w:r>
        <w:rPr>
          <w:rFonts w:ascii="Times New Roman" w:hAnsi="Times New Roman" w:cs="Times New Roman"/>
          <w:sz w:val="24"/>
          <w:szCs w:val="24"/>
        </w:rPr>
        <w:t xml:space="preserve">- серый. Форма зерен представлена удлиненными, таблитчатыми кристаллами. Минерал двуосный, положительный, присутствуют полисинтетические двойники.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Серицитизированные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зерна плагиоклаза.</w:t>
      </w:r>
    </w:p>
    <w:p w:rsidR="00F03C79" w:rsidRPr="00AF1E9A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0159">
        <w:rPr>
          <w:rFonts w:ascii="Times New Roman" w:hAnsi="Times New Roman" w:cs="Times New Roman"/>
          <w:b/>
          <w:sz w:val="24"/>
          <w:szCs w:val="24"/>
        </w:rPr>
        <w:t>Пирит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840E5C">
        <w:rPr>
          <w:rFonts w:ascii="Times New Roman" w:hAnsi="Times New Roman" w:cs="Times New Roman"/>
          <w:sz w:val="24"/>
          <w:szCs w:val="24"/>
        </w:rPr>
        <w:t>аспределен неравномерно, присутствует в основном в виде отдельных кристалликов кубической или неправильной формы, размером в среднем 0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40E5C">
        <w:rPr>
          <w:rFonts w:ascii="Times New Roman" w:hAnsi="Times New Roman" w:cs="Times New Roman"/>
          <w:sz w:val="24"/>
          <w:szCs w:val="24"/>
        </w:rPr>
        <w:t>3-0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40E5C">
        <w:rPr>
          <w:rFonts w:ascii="Times New Roman" w:hAnsi="Times New Roman" w:cs="Times New Roman"/>
          <w:sz w:val="24"/>
          <w:szCs w:val="24"/>
        </w:rPr>
        <w:t>5мм. Реже встречается в виде тонких прожилков, согласных со слоистост</w:t>
      </w:r>
      <w:r>
        <w:rPr>
          <w:rFonts w:ascii="Times New Roman" w:hAnsi="Times New Roman" w:cs="Times New Roman"/>
          <w:sz w:val="24"/>
          <w:szCs w:val="24"/>
        </w:rPr>
        <w:t xml:space="preserve">ью вмещающих пород </w:t>
      </w:r>
      <w:r>
        <w:rPr>
          <w:rFonts w:ascii="Times New Roman" w:hAnsi="Times New Roman" w:cs="Times New Roman"/>
          <w:b/>
          <w:sz w:val="24"/>
          <w:szCs w:val="24"/>
        </w:rPr>
        <w:t>рис 6в</w:t>
      </w:r>
    </w:p>
    <w:p w:rsidR="00F03C79" w:rsidRPr="00AF1E9A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Гематит: </w:t>
      </w:r>
      <w:r>
        <w:rPr>
          <w:rFonts w:ascii="Times New Roman" w:hAnsi="Times New Roman" w:cs="Times New Roman"/>
          <w:sz w:val="24"/>
          <w:szCs w:val="24"/>
        </w:rPr>
        <w:t>Зерна ксеноморфные, цвет вишнево-красный, представлен в виде отдельных порфировидных вкрапленников, размер зерен от 0,03-0,05.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Шлиф № 6005. </w:t>
      </w:r>
      <w:r w:rsidRPr="00452422">
        <w:rPr>
          <w:rFonts w:ascii="Times New Roman" w:hAnsi="Times New Roman" w:cs="Times New Roman"/>
          <w:b/>
          <w:sz w:val="24"/>
          <w:szCs w:val="24"/>
        </w:rPr>
        <w:t>Известковистый</w:t>
      </w:r>
      <w:r>
        <w:rPr>
          <w:rFonts w:ascii="Times New Roman" w:hAnsi="Times New Roman" w:cs="Times New Roman"/>
          <w:b/>
          <w:sz w:val="24"/>
          <w:szCs w:val="24"/>
        </w:rPr>
        <w:t xml:space="preserve"> мелкозернистый</w:t>
      </w:r>
      <w:r w:rsidRPr="00452422">
        <w:rPr>
          <w:rFonts w:ascii="Times New Roman" w:hAnsi="Times New Roman" w:cs="Times New Roman"/>
          <w:b/>
          <w:sz w:val="24"/>
          <w:szCs w:val="24"/>
        </w:rPr>
        <w:t xml:space="preserve"> песчаник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10C5">
        <w:rPr>
          <w:rFonts w:ascii="Times New Roman" w:hAnsi="Times New Roman" w:cs="Times New Roman"/>
          <w:sz w:val="24"/>
          <w:szCs w:val="24"/>
        </w:rPr>
        <w:t xml:space="preserve">Песчаник </w:t>
      </w:r>
      <w:r>
        <w:rPr>
          <w:rFonts w:ascii="Times New Roman" w:hAnsi="Times New Roman" w:cs="Times New Roman"/>
          <w:sz w:val="24"/>
          <w:szCs w:val="24"/>
        </w:rPr>
        <w:t xml:space="preserve">черно- бурого цвета.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Мелкозернистый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массивной текстурой, участками слабо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рассланцованный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Количественно минеральный состав: представлен обломками хлорита20%, кварца30%, гематита20%.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4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6"/>
        <w:gridCol w:w="4388"/>
      </w:tblGrid>
      <w:tr w:rsidR="00F03C79" w:rsidTr="00F03C79">
        <w:trPr>
          <w:jc w:val="center"/>
        </w:trPr>
        <w:tc>
          <w:tcPr>
            <w:tcW w:w="5076" w:type="dxa"/>
          </w:tcPr>
          <w:p w:rsidR="00F03C79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а)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98815" cy="1805250"/>
                  <wp:effectExtent l="95250" t="95250" r="78105" b="81280"/>
                  <wp:docPr id="23" name="Рисунок 23" descr="C:\Users\я\Desktop\Мэри\Диплом\Рисунки\шлифы\Tv18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я\Desktop\Мэри\Диплом\Рисунки\шлифы\Tv18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630" cy="1811884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8" w:type="dxa"/>
          </w:tcPr>
          <w:p w:rsidR="00F03C79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3813" cy="1733756"/>
                  <wp:effectExtent l="95250" t="95250" r="77470" b="76200"/>
                  <wp:docPr id="25" name="Рисунок 25" descr="C:\Users\я\Desktop\Мэри\Диплом\Рисунки\шлифы\Tv19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я\Desktop\Мэри\Диплом\Рисунки\шлифы\Tv19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029" cy="1743702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C79" w:rsidRPr="00D47FD2" w:rsidTr="00F03C79">
        <w:trPr>
          <w:jc w:val="center"/>
        </w:trPr>
        <w:tc>
          <w:tcPr>
            <w:tcW w:w="9464" w:type="dxa"/>
            <w:gridSpan w:val="2"/>
          </w:tcPr>
          <w:p w:rsidR="00F03C79" w:rsidRPr="00D47FD2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Рис 7</w:t>
            </w:r>
            <w:r w:rsidRPr="00D47FD2">
              <w:rPr>
                <w:rFonts w:ascii="Times New Roman" w:hAnsi="Times New Roman" w:cs="Times New Roman"/>
                <w:i/>
                <w:sz w:val="24"/>
                <w:szCs w:val="24"/>
              </w:rPr>
              <w:t>. а</w:t>
            </w:r>
            <w:r w:rsidRPr="00D47FD2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D47FD2">
              <w:rPr>
                <w:rFonts w:ascii="Times New Roman" w:hAnsi="Times New Roman" w:cs="Times New Roman"/>
                <w:i/>
                <w:sz w:val="24"/>
                <w:szCs w:val="24"/>
              </w:rPr>
              <w:t>Мелкозернистая структура, б) Кальцитовая жила.</w:t>
            </w:r>
          </w:p>
        </w:tc>
      </w:tr>
    </w:tbl>
    <w:p w:rsidR="00F03C79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7EA9">
        <w:rPr>
          <w:rFonts w:ascii="Times New Roman" w:hAnsi="Times New Roman" w:cs="Times New Roman"/>
          <w:b/>
          <w:sz w:val="24"/>
          <w:szCs w:val="24"/>
        </w:rPr>
        <w:t>Кварц</w:t>
      </w:r>
      <w:r>
        <w:rPr>
          <w:rFonts w:ascii="Times New Roman" w:hAnsi="Times New Roman" w:cs="Times New Roman"/>
          <w:sz w:val="24"/>
          <w:szCs w:val="24"/>
        </w:rPr>
        <w:t xml:space="preserve">: В породе 40%, размер зерен от 0,018-0,2 мм, ксеноморфный, включения газо-жидкие, неизмененный, бесцветный,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анизотропен</w:t>
      </w:r>
      <w:proofErr w:type="spellEnd"/>
      <w:r>
        <w:rPr>
          <w:rFonts w:ascii="Times New Roman" w:hAnsi="Times New Roman" w:cs="Times New Roman"/>
          <w:sz w:val="24"/>
          <w:szCs w:val="24"/>
        </w:rPr>
        <w:t>. Гаснет прямо.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Хлорит: </w:t>
      </w:r>
      <w:r>
        <w:rPr>
          <w:rFonts w:ascii="Times New Roman" w:hAnsi="Times New Roman" w:cs="Times New Roman"/>
          <w:sz w:val="24"/>
          <w:szCs w:val="24"/>
        </w:rPr>
        <w:t>Сингония моноклинная. Развит участками в виде тонких светло-зеленоватых пленок, с заметным рельефом, довольно крупночешуйчатым строением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0,01-0,05мм), темно-серые цвета интерференции. Спайность совершенная.</w:t>
      </w:r>
    </w:p>
    <w:p w:rsidR="00F03C79" w:rsidRPr="00541C2F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Гематит: </w:t>
      </w:r>
      <w:r>
        <w:rPr>
          <w:rFonts w:ascii="Times New Roman" w:hAnsi="Times New Roman" w:cs="Times New Roman"/>
          <w:sz w:val="24"/>
          <w:szCs w:val="24"/>
        </w:rPr>
        <w:t>Зерна ксеноморфные, цвет вишнево-красный, представлен в виде отдельных порфировидных вкрапленников, размер зерен от 0,03-0,05.</w:t>
      </w:r>
    </w:p>
    <w:p w:rsidR="00F03C79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Шлиф № 6070. Глинистый алевролит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Цвет темно-серый до </w:t>
      </w:r>
      <w:proofErr w:type="gramStart"/>
      <w:r>
        <w:rPr>
          <w:rFonts w:ascii="Times New Roman" w:hAnsi="Times New Roman" w:cs="Times New Roman"/>
          <w:sz w:val="24"/>
          <w:szCs w:val="24"/>
        </w:rPr>
        <w:t>черного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микрозернистый, текстура слабовыраженная слоистая,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линзослоистая</w:t>
      </w:r>
      <w:proofErr w:type="spellEnd"/>
      <w:r>
        <w:rPr>
          <w:rFonts w:ascii="Times New Roman" w:hAnsi="Times New Roman" w:cs="Times New Roman"/>
          <w:sz w:val="24"/>
          <w:szCs w:val="24"/>
        </w:rPr>
        <w:t>, местами косослоистая.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Количественно минеральный состав: Зерна кварца 50%, чешуйки гидрослюды 30%, цемент кремнистый, представлен халцедоном 20%. 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03C79" w:rsidTr="00F03C79">
        <w:trPr>
          <w:jc w:val="center"/>
        </w:trPr>
        <w:tc>
          <w:tcPr>
            <w:tcW w:w="4785" w:type="dxa"/>
          </w:tcPr>
          <w:p w:rsidR="00F03C79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а)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363190" cy="1778440"/>
                  <wp:effectExtent l="95250" t="95250" r="75565" b="69850"/>
                  <wp:docPr id="21" name="Рисунок 21" descr="C:\Users\я\Desktop\Мэри\Диплом\Рисунки\шлифы\Tv20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я\Desktop\Мэри\Диплом\Рисунки\шлифы\Tv20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739" cy="1781864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03C79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339439" cy="1760566"/>
                  <wp:effectExtent l="95250" t="95250" r="80010" b="68580"/>
                  <wp:docPr id="22" name="Рисунок 22" descr="C:\Users\я\Desktop\Мэри\Диплом\Рисунки\шлифы\Tv21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я\Desktop\Мэри\Диплом\Рисунки\шлифы\Tv2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496" cy="1760609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C79" w:rsidRPr="00D47FD2" w:rsidTr="00F03C79">
        <w:trPr>
          <w:jc w:val="center"/>
        </w:trPr>
        <w:tc>
          <w:tcPr>
            <w:tcW w:w="9571" w:type="dxa"/>
            <w:gridSpan w:val="2"/>
          </w:tcPr>
          <w:p w:rsidR="00F03C79" w:rsidRPr="00D47FD2" w:rsidRDefault="00F03C79" w:rsidP="00F03C79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Рис 8</w:t>
            </w:r>
            <w:r w:rsidRPr="00D47F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Глинистый алевролит. а) </w:t>
            </w:r>
            <w:proofErr w:type="spellStart"/>
            <w:r w:rsidRPr="00D47FD2">
              <w:rPr>
                <w:rFonts w:ascii="Times New Roman" w:hAnsi="Times New Roman" w:cs="Times New Roman"/>
                <w:i/>
                <w:sz w:val="24"/>
                <w:szCs w:val="24"/>
              </w:rPr>
              <w:t>Структура-тонкозернистая</w:t>
            </w:r>
            <w:proofErr w:type="spellEnd"/>
            <w:r w:rsidRPr="00D47F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D47FD2">
              <w:rPr>
                <w:rFonts w:ascii="Times New Roman" w:hAnsi="Times New Roman" w:cs="Times New Roman"/>
                <w:i/>
                <w:sz w:val="24"/>
                <w:szCs w:val="24"/>
              </w:rPr>
              <w:t>пелитовая</w:t>
            </w:r>
            <w:proofErr w:type="spellEnd"/>
            <w:r w:rsidRPr="00D47FD2">
              <w:rPr>
                <w:rFonts w:ascii="Times New Roman" w:hAnsi="Times New Roman" w:cs="Times New Roman"/>
                <w:i/>
                <w:sz w:val="24"/>
                <w:szCs w:val="24"/>
              </w:rPr>
              <w:t>, б) Текстур</w:t>
            </w:r>
            <w:proofErr w:type="gramStart"/>
            <w:r w:rsidRPr="00D47FD2">
              <w:rPr>
                <w:rFonts w:ascii="Times New Roman" w:hAnsi="Times New Roman" w:cs="Times New Roman"/>
                <w:i/>
                <w:sz w:val="24"/>
                <w:szCs w:val="24"/>
              </w:rPr>
              <w:t>а-</w:t>
            </w:r>
            <w:proofErr w:type="gramEnd"/>
            <w:r w:rsidRPr="00D47F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D47FD2">
              <w:rPr>
                <w:rFonts w:ascii="Times New Roman" w:hAnsi="Times New Roman" w:cs="Times New Roman"/>
                <w:i/>
                <w:sz w:val="24"/>
                <w:szCs w:val="24"/>
              </w:rPr>
              <w:t>линзовидно</w:t>
            </w:r>
            <w:proofErr w:type="spellEnd"/>
            <w:r w:rsidRPr="00D47F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proofErr w:type="spellStart"/>
            <w:r w:rsidRPr="00D47FD2">
              <w:rPr>
                <w:rFonts w:ascii="Times New Roman" w:hAnsi="Times New Roman" w:cs="Times New Roman"/>
                <w:i/>
                <w:sz w:val="24"/>
                <w:szCs w:val="24"/>
              </w:rPr>
              <w:t>плойчатая</w:t>
            </w:r>
            <w:proofErr w:type="spellEnd"/>
            <w:r w:rsidRPr="00D47FD2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</w:tr>
    </w:tbl>
    <w:p w:rsidR="00F03C79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394A">
        <w:rPr>
          <w:rFonts w:ascii="Times New Roman" w:hAnsi="Times New Roman" w:cs="Times New Roman"/>
          <w:b/>
          <w:sz w:val="24"/>
          <w:szCs w:val="24"/>
        </w:rPr>
        <w:t>Кварц</w:t>
      </w:r>
      <w:proofErr w:type="gramStart"/>
      <w:r w:rsidRPr="0053394A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Б</w:t>
      </w:r>
      <w:proofErr w:type="gramEnd"/>
      <w:r>
        <w:rPr>
          <w:rFonts w:ascii="Times New Roman" w:hAnsi="Times New Roman" w:cs="Times New Roman"/>
          <w:sz w:val="24"/>
          <w:szCs w:val="24"/>
        </w:rPr>
        <w:t>есцветный, мутный за счет пылеватых непрозрачных (рудных) включений, располагающихся в беспорядке, спайность не наблюдается, ксеноморфный, анизотропный, гаснет прямо, одноосный.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394A">
        <w:rPr>
          <w:rFonts w:ascii="Times New Roman" w:hAnsi="Times New Roman" w:cs="Times New Roman"/>
          <w:b/>
          <w:sz w:val="24"/>
          <w:szCs w:val="24"/>
        </w:rPr>
        <w:t>Мусковит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Бесцветный. В стыке с кварцем и плагиоклазом мусковит дает в проходящем свете очень слабую синевато- зеленоватую окраску.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Двупреломление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колеблется от 0,036 до 0,042. Спайность совершенная, Сингония моноклинная. Мусковит образует форму зерен в вид</w:t>
      </w:r>
      <w:proofErr w:type="gramStart"/>
      <w:r>
        <w:rPr>
          <w:rFonts w:ascii="Times New Roman" w:hAnsi="Times New Roman" w:cs="Times New Roman"/>
          <w:sz w:val="24"/>
          <w:szCs w:val="24"/>
        </w:rPr>
        <w:t>е-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чешуек, пластинок.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D5486">
        <w:rPr>
          <w:rFonts w:ascii="Times New Roman" w:hAnsi="Times New Roman" w:cs="Times New Roman"/>
          <w:b/>
          <w:sz w:val="24"/>
          <w:szCs w:val="24"/>
        </w:rPr>
        <w:t>Халцедон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Бесцветный, анизотропный.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Погасание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четко выраженное волнистое, указывающее на его волокнистое строение. Форма зере</w:t>
      </w:r>
      <w:proofErr w:type="gramStart"/>
      <w:r>
        <w:rPr>
          <w:rFonts w:ascii="Times New Roman" w:hAnsi="Times New Roman" w:cs="Times New Roman"/>
          <w:sz w:val="24"/>
          <w:szCs w:val="24"/>
        </w:rPr>
        <w:t>н-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волокна, удлиненные кристаллы. Спайности нет. Двойников не наблюдается. </w:t>
      </w:r>
    </w:p>
    <w:p w:rsidR="00F03C79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F03C79" w:rsidRPr="00070C17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Шлиф № 6067-1</w:t>
      </w:r>
      <w:r w:rsidRPr="00185A14">
        <w:rPr>
          <w:rFonts w:ascii="Times New Roman" w:hAnsi="Times New Roman" w:cs="Times New Roman"/>
          <w:b/>
          <w:sz w:val="24"/>
          <w:szCs w:val="24"/>
        </w:rPr>
        <w:t>/2</w:t>
      </w:r>
      <w:r>
        <w:rPr>
          <w:rFonts w:ascii="Times New Roman" w:hAnsi="Times New Roman" w:cs="Times New Roman"/>
          <w:b/>
          <w:sz w:val="24"/>
          <w:szCs w:val="24"/>
        </w:rPr>
        <w:t>. Кварцевая жила с к</w:t>
      </w:r>
      <w:r w:rsidRPr="00DA52DB">
        <w:rPr>
          <w:rFonts w:ascii="Times New Roman" w:hAnsi="Times New Roman" w:cs="Times New Roman"/>
          <w:b/>
          <w:sz w:val="24"/>
          <w:szCs w:val="24"/>
        </w:rPr>
        <w:t xml:space="preserve">арбонат </w:t>
      </w:r>
      <w:proofErr w:type="gramStart"/>
      <w:r w:rsidRPr="00DA52DB">
        <w:rPr>
          <w:rFonts w:ascii="Times New Roman" w:hAnsi="Times New Roman" w:cs="Times New Roman"/>
          <w:b/>
          <w:sz w:val="24"/>
          <w:szCs w:val="24"/>
        </w:rPr>
        <w:t>–х</w:t>
      </w:r>
      <w:proofErr w:type="gramEnd"/>
      <w:r w:rsidRPr="00DA52DB">
        <w:rPr>
          <w:rFonts w:ascii="Times New Roman" w:hAnsi="Times New Roman" w:cs="Times New Roman"/>
          <w:b/>
          <w:sz w:val="24"/>
          <w:szCs w:val="24"/>
        </w:rPr>
        <w:t>лоритовым  материалом.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70C17">
        <w:rPr>
          <w:rFonts w:ascii="Times New Roman" w:hAnsi="Times New Roman" w:cs="Times New Roman"/>
          <w:sz w:val="24"/>
          <w:szCs w:val="24"/>
        </w:rPr>
        <w:t xml:space="preserve">Текстура: </w:t>
      </w:r>
      <w:r>
        <w:rPr>
          <w:rFonts w:ascii="Times New Roman" w:hAnsi="Times New Roman" w:cs="Times New Roman"/>
          <w:sz w:val="24"/>
          <w:szCs w:val="24"/>
        </w:rPr>
        <w:t>Массивная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Минеральный состав: кварц, хлорит, кальцит, </w:t>
      </w:r>
      <w:r w:rsidRPr="00070C17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удный минерал</w:t>
      </w:r>
    </w:p>
    <w:p w:rsidR="00F03C79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03C79" w:rsidTr="00F03C79">
        <w:trPr>
          <w:jc w:val="center"/>
        </w:trPr>
        <w:tc>
          <w:tcPr>
            <w:tcW w:w="4785" w:type="dxa"/>
          </w:tcPr>
          <w:p w:rsidR="00F03C79" w:rsidRDefault="00F03C79" w:rsidP="00F03C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  <w:r w:rsidR="00EB4EB3" w:rsidRPr="00EB4EB3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401402" cy="1786270"/>
                  <wp:effectExtent l="95250" t="95250" r="75565" b="80645"/>
                  <wp:docPr id="2050" name="Picture 2" descr="C:\Users\я\Desktop\Мэри\Диплом\шлифы2\Tv2 Копировать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я\Desktop\Мэри\Диплом\шлифы2\Tv2 Копировать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808" cy="1790291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03C79" w:rsidRDefault="00F03C79" w:rsidP="00F03C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339439" cy="1761704"/>
                  <wp:effectExtent l="95250" t="95250" r="80010" b="67310"/>
                  <wp:docPr id="9" name="Рисунок 9" descr="C:\Users\я\Desktop\Мэри\Диплом\Рисунки\шлифы2\Tv3 Копировать.jp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я\Desktop\Мэри\Диплом\Рисунки\шлифы2\Tv3 Копировать.jp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939" cy="1765092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C79" w:rsidTr="00F03C79">
        <w:trPr>
          <w:jc w:val="center"/>
        </w:trPr>
        <w:tc>
          <w:tcPr>
            <w:tcW w:w="4785" w:type="dxa"/>
          </w:tcPr>
          <w:p w:rsidR="00F03C79" w:rsidRDefault="00F03C79" w:rsidP="00F03C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в)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2398816" cy="1806416"/>
                  <wp:effectExtent l="95250" t="95250" r="78105" b="80010"/>
                  <wp:docPr id="20" name="Рисунок 20" descr="C:\Users\я\Desktop\Мэри\Диплом\Рисунки\шлифы\Tv4 Копиров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я\Desktop\Мэри\Диплом\Рисунки\шлифы\Tv4 Копиров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5922" cy="181176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03C79" w:rsidRPr="00BA27F1" w:rsidRDefault="00F03C79" w:rsidP="00F03C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г)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1231" cy="1793174"/>
                  <wp:effectExtent l="95250" t="95250" r="76835" b="74295"/>
                  <wp:docPr id="11" name="Рисунок 11" descr="C:\Users\я\Desktop\Мэри\Диплом\Рисунки\шлифы2\Tv5 Копировать.jp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я\Desktop\Мэри\Диплом\Рисунки\шлифы2\Tv5 Копировать.jp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899" cy="179819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C79" w:rsidRPr="00D47FD2" w:rsidTr="00F03C79">
        <w:trPr>
          <w:trHeight w:val="706"/>
          <w:jc w:val="center"/>
        </w:trPr>
        <w:tc>
          <w:tcPr>
            <w:tcW w:w="9571" w:type="dxa"/>
            <w:gridSpan w:val="2"/>
            <w:vAlign w:val="center"/>
          </w:tcPr>
          <w:p w:rsidR="00F03C79" w:rsidRPr="00D47FD2" w:rsidRDefault="00F03C79" w:rsidP="00F03C79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Рис 9</w:t>
            </w:r>
            <w:r w:rsidRPr="00D47FD2">
              <w:rPr>
                <w:rFonts w:ascii="Times New Roman" w:hAnsi="Times New Roman" w:cs="Times New Roman"/>
                <w:i/>
                <w:sz w:val="24"/>
                <w:szCs w:val="24"/>
              </w:rPr>
              <w:t>. Кварцевая жила</w:t>
            </w:r>
            <w:r w:rsidRPr="00D47FD2">
              <w:rPr>
                <w:rFonts w:ascii="Times New Roman" w:hAnsi="Times New Roman" w:cs="Times New Roman"/>
                <w:sz w:val="24"/>
                <w:szCs w:val="24"/>
              </w:rPr>
              <w:t xml:space="preserve">. а) </w:t>
            </w:r>
            <w:r w:rsidRPr="00D47FD2">
              <w:rPr>
                <w:rFonts w:ascii="Times New Roman" w:hAnsi="Times New Roman" w:cs="Times New Roman"/>
                <w:i/>
                <w:sz w:val="24"/>
                <w:szCs w:val="24"/>
              </w:rPr>
              <w:t>хлорит, кальцит, кварц, б) хлорит, кальцит, в</w:t>
            </w:r>
            <w:proofErr w:type="gramStart"/>
            <w:r w:rsidRPr="00D47FD2">
              <w:rPr>
                <w:rFonts w:ascii="Times New Roman" w:hAnsi="Times New Roman" w:cs="Times New Roman"/>
                <w:i/>
                <w:sz w:val="24"/>
                <w:szCs w:val="24"/>
              </w:rPr>
              <w:t>)к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варц, г)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 </w:t>
            </w:r>
            <w:r w:rsidRPr="00D47FD2">
              <w:rPr>
                <w:rFonts w:ascii="Times New Roman" w:hAnsi="Times New Roman" w:cs="Times New Roman"/>
                <w:i/>
                <w:sz w:val="24"/>
                <w:szCs w:val="24"/>
              </w:rPr>
              <w:t>руда, хлоритовая пластинка, кальцит.</w:t>
            </w:r>
          </w:p>
        </w:tc>
      </w:tr>
    </w:tbl>
    <w:p w:rsidR="00F03C79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394A">
        <w:rPr>
          <w:rFonts w:ascii="Times New Roman" w:hAnsi="Times New Roman" w:cs="Times New Roman"/>
          <w:b/>
          <w:sz w:val="24"/>
          <w:szCs w:val="24"/>
        </w:rPr>
        <w:t>Кварц</w:t>
      </w:r>
      <w:proofErr w:type="gramStart"/>
      <w:r w:rsidRPr="0053394A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Б</w:t>
      </w:r>
      <w:proofErr w:type="gramEnd"/>
      <w:r>
        <w:rPr>
          <w:rFonts w:ascii="Times New Roman" w:hAnsi="Times New Roman" w:cs="Times New Roman"/>
          <w:sz w:val="24"/>
          <w:szCs w:val="24"/>
        </w:rPr>
        <w:t>есцветный, мутный за счет пылеватых непрозрачных (рудных) включений, располагающихся в беспорядке, спайность не наблюдается, ксеноморфный, анизотропный, гаснет прямо, одноосный.</w:t>
      </w:r>
    </w:p>
    <w:p w:rsidR="00F03C79" w:rsidRPr="00890868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868">
        <w:rPr>
          <w:rFonts w:ascii="Times New Roman" w:hAnsi="Times New Roman" w:cs="Times New Roman"/>
          <w:b/>
          <w:sz w:val="24"/>
          <w:szCs w:val="24"/>
        </w:rPr>
        <w:t xml:space="preserve">Хлорит: </w:t>
      </w:r>
      <w:r w:rsidRPr="00890868">
        <w:rPr>
          <w:rFonts w:ascii="Times New Roman" w:hAnsi="Times New Roman" w:cs="Times New Roman"/>
          <w:sz w:val="24"/>
          <w:szCs w:val="24"/>
        </w:rPr>
        <w:t>Сингония моноклинная. Развит участками в виде тонких светло-зеленоватых пленок, с заметным рельефом, довольно крупночешуйчатым строением</w:t>
      </w:r>
      <w:proofErr w:type="gramStart"/>
      <w:r w:rsidRPr="0089086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890868">
        <w:rPr>
          <w:rFonts w:ascii="Times New Roman" w:hAnsi="Times New Roman" w:cs="Times New Roman"/>
          <w:sz w:val="24"/>
          <w:szCs w:val="24"/>
        </w:rPr>
        <w:t>0,01-0,05мм), темно-серые цвета интерференции. Спайность совершенная.</w:t>
      </w:r>
    </w:p>
    <w:p w:rsidR="00F03C79" w:rsidRP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90868">
        <w:rPr>
          <w:rFonts w:ascii="Times New Roman" w:hAnsi="Times New Roman" w:cs="Times New Roman"/>
          <w:b/>
          <w:sz w:val="24"/>
          <w:szCs w:val="24"/>
        </w:rPr>
        <w:t xml:space="preserve">Кальцит: </w:t>
      </w:r>
      <w:r w:rsidRPr="00890868">
        <w:rPr>
          <w:rFonts w:ascii="Times New Roman" w:hAnsi="Times New Roman" w:cs="Times New Roman"/>
          <w:sz w:val="24"/>
          <w:szCs w:val="24"/>
        </w:rPr>
        <w:t xml:space="preserve">Текстура прожилковая, местами </w:t>
      </w:r>
      <w:proofErr w:type="spellStart"/>
      <w:r w:rsidRPr="00890868">
        <w:rPr>
          <w:rFonts w:ascii="Times New Roman" w:hAnsi="Times New Roman" w:cs="Times New Roman"/>
          <w:sz w:val="24"/>
          <w:szCs w:val="24"/>
        </w:rPr>
        <w:t>гипидиоморфная</w:t>
      </w:r>
      <w:proofErr w:type="spellEnd"/>
      <w:r w:rsidRPr="00890868">
        <w:rPr>
          <w:rFonts w:ascii="Times New Roman" w:hAnsi="Times New Roman" w:cs="Times New Roman"/>
          <w:sz w:val="24"/>
          <w:szCs w:val="24"/>
        </w:rPr>
        <w:t>. Цвет - бесцветный, с анализатором розоватый. Высокий рельеф.</w:t>
      </w:r>
    </w:p>
    <w:p w:rsidR="00F03C79" w:rsidRP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8F3" w:rsidRDefault="00F03C79" w:rsidP="007A13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</w:t>
      </w:r>
      <w:r w:rsidR="009F38F3">
        <w:rPr>
          <w:rFonts w:ascii="Times New Roman" w:hAnsi="Times New Roman" w:cs="Times New Roman"/>
          <w:sz w:val="24"/>
          <w:szCs w:val="24"/>
        </w:rPr>
        <w:t>, по результатам петрографического изучения</w:t>
      </w:r>
      <w:r>
        <w:rPr>
          <w:rFonts w:ascii="Times New Roman" w:hAnsi="Times New Roman" w:cs="Times New Roman"/>
          <w:sz w:val="24"/>
          <w:szCs w:val="24"/>
        </w:rPr>
        <w:t xml:space="preserve"> можно </w:t>
      </w:r>
      <w:r w:rsidR="009F38F3">
        <w:rPr>
          <w:rFonts w:ascii="Times New Roman" w:hAnsi="Times New Roman" w:cs="Times New Roman"/>
          <w:sz w:val="24"/>
          <w:szCs w:val="24"/>
        </w:rPr>
        <w:t>сделать следующие выводы:</w:t>
      </w:r>
    </w:p>
    <w:p w:rsidR="009F38F3" w:rsidRDefault="009F38F3" w:rsidP="007A13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</w:t>
      </w:r>
      <w:r w:rsidR="00F03C79">
        <w:rPr>
          <w:rFonts w:ascii="Times New Roman" w:hAnsi="Times New Roman" w:cs="Times New Roman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 xml:space="preserve"> встреченные нами</w:t>
      </w:r>
      <w:r w:rsidR="00F03C79">
        <w:rPr>
          <w:rFonts w:ascii="Times New Roman" w:hAnsi="Times New Roman" w:cs="Times New Roman"/>
          <w:sz w:val="24"/>
          <w:szCs w:val="24"/>
        </w:rPr>
        <w:t xml:space="preserve"> терригенные породы схожи по минеральному составу</w:t>
      </w:r>
      <w:r>
        <w:rPr>
          <w:rFonts w:ascii="Times New Roman" w:hAnsi="Times New Roman" w:cs="Times New Roman"/>
          <w:sz w:val="24"/>
          <w:szCs w:val="24"/>
        </w:rPr>
        <w:t xml:space="preserve"> и состоят из кварца, плагиоклаза, мусковита, биотита, кальцита, хлорита. Из </w:t>
      </w:r>
      <w:proofErr w:type="gramStart"/>
      <w:r>
        <w:rPr>
          <w:rFonts w:ascii="Times New Roman" w:hAnsi="Times New Roman" w:cs="Times New Roman"/>
          <w:sz w:val="24"/>
          <w:szCs w:val="24"/>
        </w:rPr>
        <w:t>рудных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пирит, гематит.</w:t>
      </w:r>
    </w:p>
    <w:p w:rsidR="009F38F3" w:rsidRDefault="009F38F3" w:rsidP="007A13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Породы</w:t>
      </w:r>
      <w:r w:rsidR="00F03C79">
        <w:rPr>
          <w:rFonts w:ascii="Times New Roman" w:hAnsi="Times New Roman" w:cs="Times New Roman"/>
          <w:sz w:val="24"/>
          <w:szCs w:val="24"/>
        </w:rPr>
        <w:t xml:space="preserve"> отличаются по текстурным и структурным особенностям</w:t>
      </w:r>
      <w:r>
        <w:rPr>
          <w:rFonts w:ascii="Times New Roman" w:hAnsi="Times New Roman" w:cs="Times New Roman"/>
          <w:sz w:val="24"/>
          <w:szCs w:val="24"/>
        </w:rPr>
        <w:t>: имеют тонко-мелк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среднезернистую текстуры и массивную, сланцеватую и полосчатые структуры.</w:t>
      </w:r>
    </w:p>
    <w:p w:rsidR="009F38F3" w:rsidRDefault="009F38F3" w:rsidP="007A13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Кварцевые жилы встречаются двух типов:</w:t>
      </w:r>
    </w:p>
    <w:p w:rsidR="009F38F3" w:rsidRDefault="009F38F3" w:rsidP="007A13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гранулированный кварц с кальцитом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безрудный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9F38F3" w:rsidRDefault="00DB70B0" w:rsidP="007A13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кварц кристаллический с хорошо видимыми газово-жидкими включениями по зонам роста. Данный тип кварцевых жил рудоносный, с антимонитом</w:t>
      </w:r>
    </w:p>
    <w:p w:rsidR="009F38F3" w:rsidRDefault="009F38F3" w:rsidP="007A13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8F3" w:rsidRDefault="009F38F3" w:rsidP="007A13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8F3" w:rsidRDefault="009F38F3" w:rsidP="007A13E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3C79" w:rsidRDefault="00F03C79">
      <w:pPr>
        <w:rPr>
          <w:rFonts w:ascii="Times New Roman" w:hAnsi="Times New Roman" w:cs="Times New Roman"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ГЛАВА 6. МИНЕРАЛОГИЧЕСКАЯ ХАРАКТЕРИСТИКА РУД</w:t>
      </w:r>
    </w:p>
    <w:p w:rsidR="00F03C79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03C79" w:rsidRPr="00D40ECF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4"/>
        </w:rPr>
      </w:pPr>
      <w:r w:rsidRPr="00D40ECF">
        <w:rPr>
          <w:rFonts w:ascii="Times New Roman" w:hAnsi="Times New Roman" w:cs="Times New Roman"/>
          <w:b/>
          <w:sz w:val="28"/>
          <w:szCs w:val="24"/>
        </w:rPr>
        <w:t>Антимонит (</w:t>
      </w:r>
      <w:r w:rsidRPr="00D40ECF">
        <w:rPr>
          <w:rFonts w:ascii="Times New Roman" w:hAnsi="Times New Roman" w:cs="Times New Roman"/>
          <w:b/>
          <w:sz w:val="28"/>
          <w:szCs w:val="24"/>
          <w:lang w:val="en-US"/>
        </w:rPr>
        <w:t>Sb</w:t>
      </w:r>
      <w:r w:rsidRPr="00D40ECF">
        <w:rPr>
          <w:rFonts w:ascii="Times New Roman" w:hAnsi="Times New Roman" w:cs="Times New Roman"/>
          <w:b/>
          <w:sz w:val="28"/>
          <w:szCs w:val="24"/>
          <w:vertAlign w:val="subscript"/>
        </w:rPr>
        <w:t>2</w:t>
      </w:r>
      <w:r w:rsidRPr="00D40ECF">
        <w:rPr>
          <w:rFonts w:ascii="Times New Roman" w:hAnsi="Times New Roman" w:cs="Times New Roman"/>
          <w:b/>
          <w:sz w:val="28"/>
          <w:szCs w:val="24"/>
          <w:lang w:val="en-US"/>
        </w:rPr>
        <w:t>S</w:t>
      </w:r>
      <w:r w:rsidRPr="00D40ECF">
        <w:rPr>
          <w:rFonts w:ascii="Times New Roman" w:hAnsi="Times New Roman" w:cs="Times New Roman"/>
          <w:b/>
          <w:sz w:val="28"/>
          <w:szCs w:val="24"/>
          <w:vertAlign w:val="subscript"/>
        </w:rPr>
        <w:t>3</w:t>
      </w:r>
      <w:r w:rsidRPr="00D40ECF">
        <w:rPr>
          <w:rFonts w:ascii="Times New Roman" w:hAnsi="Times New Roman" w:cs="Times New Roman"/>
          <w:b/>
          <w:sz w:val="28"/>
          <w:szCs w:val="24"/>
        </w:rPr>
        <w:t>)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7C27">
        <w:rPr>
          <w:rFonts w:ascii="Times New Roman" w:hAnsi="Times New Roman" w:cs="Times New Roman"/>
          <w:sz w:val="24"/>
          <w:szCs w:val="24"/>
        </w:rPr>
        <w:t>Составляет основную рудную массу</w:t>
      </w:r>
      <w:r>
        <w:rPr>
          <w:rFonts w:ascii="Times New Roman" w:hAnsi="Times New Roman" w:cs="Times New Roman"/>
          <w:sz w:val="24"/>
          <w:szCs w:val="24"/>
        </w:rPr>
        <w:t xml:space="preserve"> в изучаемых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кварц-сульфидных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жилах. Он вместе с кварцем слагает главную жилу, а также встречается в прожилках, гнездах и в виде вкрапленности  во вмещающих породах. Антимонит представлен призматическими, длиннопризматическими, игольчатыми кристаллами, ксеноморфными выделениями и зернистыми агрегатами.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Цвет антимонита в отраженном свете: белый,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двуотражениесильное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Сильно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анизотропен</w:t>
      </w:r>
      <w:proofErr w:type="spellEnd"/>
      <w:r>
        <w:rPr>
          <w:rFonts w:ascii="Times New Roman" w:hAnsi="Times New Roman" w:cs="Times New Roman"/>
          <w:sz w:val="24"/>
          <w:szCs w:val="24"/>
        </w:rPr>
        <w:t>, внутренние рефлексы отсутствуют.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Основная масса антимонита образует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массивнокристалические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разности. Эти агрегаты различаются по зернистости: крупнозернистые- размер зерен 5-20 мм и более; среднезернистые - 2-5 мм; мелкозернистые - 0,1-2 мм; тонкозернистые - менее 0,1 мм.   Кристаллы антимонита практически все деформированы.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Макагонов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Е.П., изучая антимонит месторождения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Сарылах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(Якутия), выделил следующие формы пластических деформаций: полосы скольжения, единичные изгибы и системы сопряженных изгибов, скручивание, полосы перегиба. Образуются полисинтетические двойники. Из хрупких деформаций  отмечаются трещины скалывания и отрыва, которые располагаются по спайности, по границам полос перегиба и параллельно плоскостям отдельности антимонита (100), (110), (101), (301). </w:t>
      </w:r>
      <w:r w:rsidRPr="0099149F">
        <w:rPr>
          <w:rFonts w:ascii="Times New Roman" w:hAnsi="Times New Roman" w:cs="Times New Roman"/>
          <w:sz w:val="24"/>
          <w:szCs w:val="24"/>
        </w:rPr>
        <w:t>(Е.П. </w:t>
      </w:r>
      <w:r>
        <w:rPr>
          <w:rFonts w:ascii="Times New Roman" w:hAnsi="Times New Roman" w:cs="Times New Roman"/>
          <w:sz w:val="24"/>
          <w:szCs w:val="24"/>
        </w:rPr>
        <w:t xml:space="preserve">Макогонов, 1973; </w:t>
      </w:r>
      <w:r w:rsidRPr="0099149F">
        <w:rPr>
          <w:rFonts w:ascii="Times New Roman" w:hAnsi="Times New Roman" w:cs="Times New Roman"/>
          <w:sz w:val="24"/>
          <w:szCs w:val="24"/>
        </w:rPr>
        <w:t>Е.П. </w:t>
      </w:r>
      <w:r>
        <w:rPr>
          <w:rFonts w:ascii="Times New Roman" w:hAnsi="Times New Roman" w:cs="Times New Roman"/>
          <w:sz w:val="24"/>
          <w:szCs w:val="24"/>
        </w:rPr>
        <w:t xml:space="preserve">Макогонов, </w:t>
      </w:r>
      <w:r w:rsidRPr="0099149F">
        <w:rPr>
          <w:rFonts w:ascii="Times New Roman" w:hAnsi="Times New Roman" w:cs="Times New Roman"/>
          <w:sz w:val="24"/>
          <w:szCs w:val="24"/>
        </w:rPr>
        <w:t>1980).</w:t>
      </w:r>
      <w:r>
        <w:rPr>
          <w:rFonts w:ascii="Times New Roman" w:hAnsi="Times New Roman" w:cs="Times New Roman"/>
          <w:sz w:val="24"/>
          <w:szCs w:val="24"/>
        </w:rPr>
        <w:t xml:space="preserve"> Подобные деформационные картины наблюдаются и на наших образцах антимонита.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03C79" w:rsidTr="00F03C79">
        <w:tc>
          <w:tcPr>
            <w:tcW w:w="4785" w:type="dxa"/>
          </w:tcPr>
          <w:p w:rsidR="00F03C79" w:rsidRDefault="00F03C79" w:rsidP="00F03C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2729" cy="1920540"/>
                  <wp:effectExtent l="95250" t="95250" r="74295" b="80010"/>
                  <wp:docPr id="10241" name="Picture 1" descr="C:\Users\я\Desktop\Новая папка (2)\1-1х10 Копировать.jp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1" name="Picture 1" descr="C:\Users\я\Desktop\Новая папка (2)\1-1х10 Копировать.jp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564" cy="1921159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03C79" w:rsidRDefault="00F03C79" w:rsidP="00F03C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3887" cy="1921398"/>
                  <wp:effectExtent l="95250" t="95250" r="73660" b="79375"/>
                  <wp:docPr id="10242" name="Picture 2" descr="C:\Users\я\Desktop\Новая папка (2)\1-6-10х Копировать.jp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C:\Users\я\Desktop\Новая папка (2)\1-6-10х Копировать.jp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767" cy="1926494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C79" w:rsidTr="00F03C79">
        <w:tc>
          <w:tcPr>
            <w:tcW w:w="9571" w:type="dxa"/>
            <w:gridSpan w:val="2"/>
          </w:tcPr>
          <w:p w:rsidR="00F03C79" w:rsidRPr="00ED541D" w:rsidRDefault="00F03C79" w:rsidP="00F03C7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0AE2">
              <w:rPr>
                <w:rFonts w:ascii="Times New Roman" w:hAnsi="Times New Roman" w:cs="Times New Roman"/>
                <w:i/>
                <w:sz w:val="24"/>
                <w:szCs w:val="24"/>
              </w:rPr>
              <w:t>Рис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570AE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10. Деформации антимонита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: а) полисинтетические двойники, б) пластические изгибы</w:t>
            </w:r>
            <w:r w:rsidRPr="00ED541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Размер кадра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0,45</w:t>
            </w:r>
            <w:r w:rsidRPr="00ED541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мм</w:t>
            </w:r>
          </w:p>
        </w:tc>
      </w:tr>
    </w:tbl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5D62">
        <w:rPr>
          <w:rFonts w:ascii="Times New Roman" w:hAnsi="Times New Roman" w:cs="Times New Roman"/>
          <w:sz w:val="24"/>
          <w:szCs w:val="24"/>
        </w:rPr>
        <w:lastRenderedPageBreak/>
        <w:t>Из хрупких деформаций  отмечаются трещины скалывания и отрыва, которые располагаются по спайности, по границам полос перегиба и параллельно пл</w:t>
      </w:r>
      <w:r>
        <w:rPr>
          <w:rFonts w:ascii="Times New Roman" w:hAnsi="Times New Roman" w:cs="Times New Roman"/>
          <w:sz w:val="24"/>
          <w:szCs w:val="24"/>
        </w:rPr>
        <w:t>оскостям отдельности антимонита.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6"/>
        <w:gridCol w:w="4755"/>
      </w:tblGrid>
      <w:tr w:rsidR="00F03C79" w:rsidTr="00F03C79">
        <w:trPr>
          <w:jc w:val="center"/>
        </w:trPr>
        <w:tc>
          <w:tcPr>
            <w:tcW w:w="4585" w:type="dxa"/>
          </w:tcPr>
          <w:p w:rsidR="00F03C79" w:rsidRPr="00771F8B" w:rsidRDefault="00F03C79" w:rsidP="00F03C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0423" cy="2060027"/>
                  <wp:effectExtent l="95250" t="95250" r="77470" b="73660"/>
                  <wp:docPr id="9230" name="Рисунок 9230" descr="C:\Users\я\Desktop\Мэри\Диплом\Антимонит\фото\6067-1.4(1)\1-8-20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\Desktop\Мэри\Диплом\Антимонит\фото\6067-1.4(1)\1-8-20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423" cy="206002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6" w:type="dxa"/>
          </w:tcPr>
          <w:p w:rsidR="00F03C79" w:rsidRDefault="00F03C79" w:rsidP="00F03C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79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2031999"/>
                  <wp:effectExtent l="95250" t="95250" r="76200" b="83185"/>
                  <wp:docPr id="9217" name="Picture 1" descr="C:\Users\я\Desktop\Новая папка (2)\1-2х10 Копировать.jp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7" name="Picture 1" descr="C:\Users\я\Desktop\Новая папка (2)\1-2х10 Копировать.jp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352" cy="2031371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C79" w:rsidTr="00F03C79">
        <w:trPr>
          <w:jc w:val="center"/>
        </w:trPr>
        <w:tc>
          <w:tcPr>
            <w:tcW w:w="9571" w:type="dxa"/>
            <w:gridSpan w:val="2"/>
          </w:tcPr>
          <w:p w:rsidR="00F03C79" w:rsidRPr="004E131B" w:rsidRDefault="00F03C79" w:rsidP="00F03C7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0AE2">
              <w:rPr>
                <w:rFonts w:ascii="Times New Roman" w:hAnsi="Times New Roman" w:cs="Times New Roman"/>
                <w:i/>
                <w:sz w:val="24"/>
                <w:szCs w:val="24"/>
              </w:rPr>
              <w:t>Рис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570AE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.Хрупкие деформации антимонита: т</w:t>
            </w:r>
            <w:r w:rsidRPr="00570AE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рещины скалывания, </w:t>
            </w:r>
            <w:r w:rsidRPr="00DE78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трещины отрыва,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полосы перегиба.</w:t>
            </w:r>
          </w:p>
          <w:p w:rsidR="00F03C79" w:rsidRPr="00BD2186" w:rsidRDefault="00F03C79" w:rsidP="00F03C7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541D">
              <w:rPr>
                <w:rFonts w:ascii="Times New Roman" w:hAnsi="Times New Roman" w:cs="Times New Roman"/>
                <w:i/>
                <w:sz w:val="24"/>
                <w:szCs w:val="24"/>
              </w:rPr>
              <w:t>Размер кадра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0,45</w:t>
            </w:r>
            <w:r w:rsidRPr="00ED541D">
              <w:rPr>
                <w:rFonts w:ascii="Times New Roman" w:hAnsi="Times New Roman" w:cs="Times New Roman"/>
                <w:i/>
                <w:sz w:val="24"/>
                <w:szCs w:val="24"/>
              </w:rPr>
              <w:t>. мм</w:t>
            </w:r>
          </w:p>
        </w:tc>
      </w:tr>
    </w:tbl>
    <w:p w:rsidR="00F03C79" w:rsidRPr="00095D62" w:rsidRDefault="00F03C79" w:rsidP="00F03C7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03C79" w:rsidRDefault="00F03C79" w:rsidP="00F03C7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трещинамв</w:t>
      </w:r>
      <w:r w:rsidRPr="00B97942">
        <w:rPr>
          <w:rFonts w:ascii="Times New Roman" w:hAnsi="Times New Roman" w:cs="Times New Roman"/>
          <w:sz w:val="24"/>
          <w:szCs w:val="24"/>
        </w:rPr>
        <w:t xml:space="preserve"> зона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B97942">
        <w:rPr>
          <w:rFonts w:ascii="Times New Roman" w:hAnsi="Times New Roman" w:cs="Times New Roman"/>
          <w:sz w:val="24"/>
          <w:szCs w:val="24"/>
        </w:rPr>
        <w:t xml:space="preserve"> хрупких деформаций происходит развитие мел</w:t>
      </w:r>
      <w:r>
        <w:rPr>
          <w:rFonts w:ascii="Times New Roman" w:hAnsi="Times New Roman" w:cs="Times New Roman"/>
          <w:sz w:val="24"/>
          <w:szCs w:val="24"/>
        </w:rPr>
        <w:t>ко- и тонкозернистого антимонита</w:t>
      </w:r>
    </w:p>
    <w:p w:rsidR="00F03C79" w:rsidRDefault="00F03C79" w:rsidP="00F03C7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Ind w:w="-1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50"/>
      </w:tblGrid>
      <w:tr w:rsidR="00F03C79" w:rsidTr="00F03C79">
        <w:trPr>
          <w:jc w:val="center"/>
        </w:trPr>
        <w:tc>
          <w:tcPr>
            <w:tcW w:w="7650" w:type="dxa"/>
          </w:tcPr>
          <w:p w:rsidR="00F03C79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D6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8352" cy="2232248"/>
                  <wp:effectExtent l="95250" t="95250" r="70485" b="73025"/>
                  <wp:docPr id="26" name="Содержимое 6" descr="C:\Users\я\Desktop\Мэри\Диплом\микрорзонд\14138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одержимое 6" descr="C:\Users\я\Desktop\Мэри\Диплом\микрорзонд\14138a.jpg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352" cy="2232248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C79" w:rsidTr="00F03C79">
        <w:trPr>
          <w:jc w:val="center"/>
        </w:trPr>
        <w:tc>
          <w:tcPr>
            <w:tcW w:w="7650" w:type="dxa"/>
          </w:tcPr>
          <w:p w:rsidR="00F03C79" w:rsidRPr="00BD2186" w:rsidRDefault="00F03C79" w:rsidP="00F03C7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570AE2">
              <w:rPr>
                <w:rFonts w:ascii="Times New Roman" w:hAnsi="Times New Roman" w:cs="Times New Roman"/>
                <w:i/>
                <w:sz w:val="24"/>
                <w:szCs w:val="24"/>
              </w:rPr>
              <w:t>Рис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570AE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2.Развитие тонко- и мелкозернистых агрегатов антимонита по трещинам. Изображение BSE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.</w:t>
            </w:r>
          </w:p>
        </w:tc>
      </w:tr>
    </w:tbl>
    <w:p w:rsidR="00F03C79" w:rsidRDefault="00F03C79" w:rsidP="00F03C7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Дальнейшее развитие деформаций ведет к появлению полос грануляции. Результатом является образование среднезернистых агрегатов с реликтами первичных зерен.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03C79" w:rsidTr="00F03C79">
        <w:tc>
          <w:tcPr>
            <w:tcW w:w="4785" w:type="dxa"/>
          </w:tcPr>
          <w:p w:rsidR="00F03C79" w:rsidRDefault="00F03C79" w:rsidP="00F03C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567636" cy="1902372"/>
                  <wp:effectExtent l="95250" t="95250" r="80645" b="79375"/>
                  <wp:docPr id="9231" name="Рисунок 9231" descr="C:\Users\я\Desktop\Мэри\Диплом\Антимонит\фото\6067-1.5\1-2-20х Копировать.jp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я\Desktop\Мэри\Диплом\Антимонит\фото\6067-1.5\1-2-20х Копировать.jp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7636" cy="1902372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03C79" w:rsidRDefault="00F03C79" w:rsidP="00F03C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CB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1129" cy="1898248"/>
                  <wp:effectExtent l="95250" t="95250" r="67945" b="83185"/>
                  <wp:docPr id="8194" name="Picture 2" descr="C:\Users\я\Desktop\Новая папка (2)\1-2-10х Х 2 Копировать.jp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Users\я\Desktop\Новая папка (2)\1-2-10х Х 2 Копировать.jp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688" cy="190162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C79" w:rsidTr="00F03C79">
        <w:trPr>
          <w:trHeight w:val="557"/>
        </w:trPr>
        <w:tc>
          <w:tcPr>
            <w:tcW w:w="9571" w:type="dxa"/>
            <w:gridSpan w:val="2"/>
          </w:tcPr>
          <w:p w:rsidR="00F03C79" w:rsidRPr="004E131B" w:rsidRDefault="00F03C79" w:rsidP="00F03C7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70AE2">
              <w:rPr>
                <w:rFonts w:ascii="Times New Roman" w:hAnsi="Times New Roman" w:cs="Times New Roman"/>
                <w:i/>
                <w:sz w:val="24"/>
                <w:szCs w:val="24"/>
              </w:rPr>
              <w:t>Рис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570AE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3.</w:t>
            </w:r>
            <w:r w:rsidRPr="00570AE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Полосы грануляции, среднезернистые агрегаты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антимонита.</w:t>
            </w:r>
          </w:p>
          <w:p w:rsidR="00F03C79" w:rsidRPr="00BD2186" w:rsidRDefault="00F03C79" w:rsidP="00F03C7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541D">
              <w:rPr>
                <w:rFonts w:ascii="Times New Roman" w:hAnsi="Times New Roman" w:cs="Times New Roman"/>
                <w:i/>
                <w:sz w:val="24"/>
                <w:szCs w:val="24"/>
              </w:rPr>
              <w:t>. Размер кадра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0,45</w:t>
            </w:r>
            <w:r w:rsidRPr="00ED541D">
              <w:rPr>
                <w:rFonts w:ascii="Times New Roman" w:hAnsi="Times New Roman" w:cs="Times New Roman"/>
                <w:i/>
                <w:sz w:val="24"/>
                <w:szCs w:val="24"/>
              </w:rPr>
              <w:t>. мм</w:t>
            </w:r>
          </w:p>
        </w:tc>
      </w:tr>
    </w:tbl>
    <w:p w:rsidR="00F03C79" w:rsidRDefault="00F03C79" w:rsidP="00F03C7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3C79" w:rsidRPr="00B97942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97942">
        <w:rPr>
          <w:rFonts w:ascii="Times New Roman" w:hAnsi="Times New Roman" w:cs="Times New Roman"/>
          <w:sz w:val="24"/>
          <w:szCs w:val="24"/>
        </w:rPr>
        <w:t>Таким образом, можно выделить три типа антимонита в кварцевых жилах, отличающихся структурными особенностями:</w:t>
      </w:r>
    </w:p>
    <w:p w:rsidR="00F03C79" w:rsidRPr="00B97942" w:rsidRDefault="00F03C79" w:rsidP="00F03C79">
      <w:pPr>
        <w:numPr>
          <w:ilvl w:val="0"/>
          <w:numId w:val="6"/>
        </w:numPr>
        <w:spacing w:after="0" w:line="36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B97942">
        <w:rPr>
          <w:rFonts w:ascii="Times New Roman" w:hAnsi="Times New Roman" w:cs="Times New Roman"/>
          <w:sz w:val="24"/>
          <w:szCs w:val="24"/>
        </w:rPr>
        <w:t>Кристаллический деформированный антимонит</w:t>
      </w:r>
      <w:r>
        <w:rPr>
          <w:rFonts w:ascii="Times New Roman" w:hAnsi="Times New Roman" w:cs="Times New Roman"/>
          <w:sz w:val="24"/>
          <w:szCs w:val="24"/>
        </w:rPr>
        <w:t xml:space="preserve"> (рис. 14а)</w:t>
      </w:r>
      <w:r w:rsidRPr="00B97942">
        <w:rPr>
          <w:rFonts w:ascii="Times New Roman" w:hAnsi="Times New Roman" w:cs="Times New Roman"/>
          <w:sz w:val="24"/>
          <w:szCs w:val="24"/>
        </w:rPr>
        <w:t>;</w:t>
      </w:r>
    </w:p>
    <w:p w:rsidR="00F03C79" w:rsidRPr="002559D5" w:rsidRDefault="00F03C79" w:rsidP="00F03C79">
      <w:pPr>
        <w:numPr>
          <w:ilvl w:val="0"/>
          <w:numId w:val="6"/>
        </w:numPr>
        <w:spacing w:after="0" w:line="360" w:lineRule="auto"/>
        <w:ind w:left="0"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2559D5">
        <w:rPr>
          <w:rFonts w:ascii="Times New Roman" w:hAnsi="Times New Roman" w:cs="Times New Roman"/>
          <w:sz w:val="24"/>
          <w:szCs w:val="24"/>
        </w:rPr>
        <w:t xml:space="preserve">Гранулированный или </w:t>
      </w:r>
      <w:proofErr w:type="gramStart"/>
      <w:r w:rsidRPr="002559D5">
        <w:rPr>
          <w:rFonts w:ascii="Times New Roman" w:hAnsi="Times New Roman" w:cs="Times New Roman"/>
          <w:sz w:val="24"/>
          <w:szCs w:val="24"/>
        </w:rPr>
        <w:t>пере</w:t>
      </w:r>
      <w:proofErr w:type="gramEnd"/>
      <w:r w:rsidRPr="002559D5">
        <w:rPr>
          <w:rFonts w:ascii="Times New Roman" w:hAnsi="Times New Roman" w:cs="Times New Roman"/>
          <w:sz w:val="24"/>
          <w:szCs w:val="24"/>
        </w:rPr>
        <w:t xml:space="preserve"> кристаллизованный антимонит</w:t>
      </w:r>
      <w:r>
        <w:rPr>
          <w:rFonts w:ascii="Times New Roman" w:hAnsi="Times New Roman" w:cs="Times New Roman"/>
          <w:sz w:val="24"/>
          <w:szCs w:val="24"/>
        </w:rPr>
        <w:t xml:space="preserve"> (рис. 14б)</w:t>
      </w:r>
      <w:r w:rsidRPr="002559D5">
        <w:rPr>
          <w:rFonts w:ascii="Times New Roman" w:hAnsi="Times New Roman" w:cs="Times New Roman"/>
          <w:sz w:val="24"/>
          <w:szCs w:val="24"/>
        </w:rPr>
        <w:t>;</w:t>
      </w:r>
    </w:p>
    <w:p w:rsidR="00F03C79" w:rsidRPr="002559D5" w:rsidRDefault="00F03C79" w:rsidP="00F03C79">
      <w:pPr>
        <w:numPr>
          <w:ilvl w:val="0"/>
          <w:numId w:val="6"/>
        </w:numPr>
        <w:spacing w:after="0" w:line="360" w:lineRule="auto"/>
        <w:ind w:left="0"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2559D5">
        <w:rPr>
          <w:rFonts w:ascii="Times New Roman" w:hAnsi="Times New Roman" w:cs="Times New Roman"/>
          <w:sz w:val="24"/>
          <w:szCs w:val="24"/>
        </w:rPr>
        <w:t>Ксеноморфный антимонит</w:t>
      </w:r>
      <w:r>
        <w:rPr>
          <w:rFonts w:ascii="Times New Roman" w:hAnsi="Times New Roman" w:cs="Times New Roman"/>
          <w:sz w:val="24"/>
          <w:szCs w:val="24"/>
        </w:rPr>
        <w:t xml:space="preserve"> (рис.14в).</w:t>
      </w:r>
    </w:p>
    <w:p w:rsidR="00F03C79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4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4536"/>
      </w:tblGrid>
      <w:tr w:rsidR="00F03C79" w:rsidTr="00F03C79">
        <w:trPr>
          <w:trHeight w:val="2993"/>
        </w:trPr>
        <w:tc>
          <w:tcPr>
            <w:tcW w:w="4503" w:type="dxa"/>
          </w:tcPr>
          <w:p w:rsidR="00F03C79" w:rsidRDefault="00F03C79" w:rsidP="00F03C7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7942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-927735</wp:posOffset>
                  </wp:positionH>
                  <wp:positionV relativeFrom="paragraph">
                    <wp:posOffset>-9478010</wp:posOffset>
                  </wp:positionV>
                  <wp:extent cx="3033581" cy="2248419"/>
                  <wp:effectExtent l="323850" t="323850" r="319405" b="323850"/>
                  <wp:wrapNone/>
                  <wp:docPr id="5" name="Picture 6" descr="C:\Users\я\Desktop\Мэри\Диплом\Рисунки\шашки\6067-1.4а\1-7-10хХ Копировать.jp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8" name="Picture 6" descr="C:\Users\я\Desktop\Мэри\Диплом\Рисунки\шашки\6067-1.4а\1-7-10хХ Копировать.jp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581" cy="2248419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B97942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-927735</wp:posOffset>
                  </wp:positionH>
                  <wp:positionV relativeFrom="paragraph">
                    <wp:posOffset>-9478010</wp:posOffset>
                  </wp:positionV>
                  <wp:extent cx="3033581" cy="2248419"/>
                  <wp:effectExtent l="323850" t="323850" r="319405" b="323850"/>
                  <wp:wrapNone/>
                  <wp:docPr id="33798" name="Picture 6" descr="C:\Users\я\Desktop\Мэри\Диплом\Рисунки\шашки\6067-1.4а\1-7-10хХ Копировать.jp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8" name="Picture 6" descr="C:\Users\я\Desktop\Мэри\Диплом\Рисунки\шашки\6067-1.4а\1-7-10хХ Копировать.jp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581" cy="2248419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а)</w:t>
            </w:r>
            <w:r w:rsidRPr="00B97942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6952" cy="1606094"/>
                  <wp:effectExtent l="95250" t="95250" r="81280" b="70485"/>
                  <wp:docPr id="12" name="Picture 6" descr="C:\Users\я\Desktop\Мэри\Диплом\Рисунки\шашки\6067-1.4а\1-7-10хХ Копировать.jp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8" name="Picture 6" descr="C:\Users\я\Desktop\Мэри\Диплом\Рисунки\шашки\6067-1.4а\1-7-10хХ Копировать.jp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502" cy="160353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F03C79" w:rsidRDefault="00F03C79" w:rsidP="00F03C7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0434" cy="1608083"/>
                  <wp:effectExtent l="95250" t="95250" r="77470" b="68580"/>
                  <wp:docPr id="9232" name="Рисунок 9232" descr="C:\Users\я\Desktop\Мэри\Диплом\Антимонит\фото\6067-1.5\1-2-20х Копировать.jpg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я\Desktop\Мэри\Диплом\Антимонит\фото\6067-1.5\1-2-20х Копировать.jpg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366" cy="161173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03C79" w:rsidRPr="00934B41" w:rsidRDefault="00F03C79" w:rsidP="00F03C7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б)</w:t>
            </w:r>
          </w:p>
        </w:tc>
      </w:tr>
      <w:tr w:rsidR="00F03C79" w:rsidTr="00F03C79">
        <w:trPr>
          <w:trHeight w:val="2989"/>
        </w:trPr>
        <w:tc>
          <w:tcPr>
            <w:tcW w:w="4503" w:type="dxa"/>
          </w:tcPr>
          <w:p w:rsidR="00F03C79" w:rsidRDefault="00F03C79" w:rsidP="00F03C7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97942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256296</wp:posOffset>
                  </wp:positionH>
                  <wp:positionV relativeFrom="paragraph">
                    <wp:posOffset>119485</wp:posOffset>
                  </wp:positionV>
                  <wp:extent cx="2170444" cy="1668026"/>
                  <wp:effectExtent l="95250" t="95250" r="77470" b="85090"/>
                  <wp:wrapNone/>
                  <wp:docPr id="9224" name="Picture 5" descr="C:\Users\я\Desktop\Мэри\Диплом\Рисунки\шашки\6067-1.3\1-1-2х Копировать.jp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7" name="Picture 5" descr="C:\Users\я\Desktop\Мэри\Диплом\Рисунки\шашки\6067-1.3\1-1-2х Копировать.jp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462" cy="1663429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F03C79" w:rsidRDefault="00F03C79" w:rsidP="00F03C7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03C79" w:rsidRDefault="00F03C79" w:rsidP="00F03C7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03C79" w:rsidRDefault="00F03C79" w:rsidP="00F03C7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03C79" w:rsidRDefault="00F03C79" w:rsidP="00F03C7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03C79" w:rsidRDefault="00F03C79" w:rsidP="00F03C7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03C79" w:rsidRDefault="00F03C79" w:rsidP="00F03C7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03C79" w:rsidRDefault="00F03C79" w:rsidP="00F03C79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в)</w:t>
            </w:r>
          </w:p>
        </w:tc>
        <w:tc>
          <w:tcPr>
            <w:tcW w:w="4536" w:type="dxa"/>
            <w:vAlign w:val="center"/>
          </w:tcPr>
          <w:p w:rsidR="00F03C79" w:rsidRDefault="00F03C79" w:rsidP="00F03C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03C79" w:rsidRDefault="00F03C79" w:rsidP="00F03C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03C79" w:rsidRDefault="00F03C79" w:rsidP="00F03C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03C79" w:rsidRDefault="00F03C79" w:rsidP="00F03C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03C79" w:rsidRDefault="00F03C79" w:rsidP="00F03C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03C79" w:rsidRDefault="00F03C79" w:rsidP="00F03C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03C79" w:rsidRPr="00BD2186" w:rsidRDefault="00F03C79" w:rsidP="00F03C79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97942">
              <w:rPr>
                <w:rFonts w:ascii="Times New Roman" w:hAnsi="Times New Roman" w:cs="Times New Roman"/>
                <w:i/>
                <w:sz w:val="24"/>
                <w:szCs w:val="24"/>
              </w:rPr>
              <w:t>Рис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.14.</w:t>
            </w:r>
            <w:r w:rsidRPr="00B979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Деформированный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(а)</w:t>
            </w:r>
            <w:r w:rsidRPr="00B979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B97942">
              <w:rPr>
                <w:rFonts w:ascii="Times New Roman" w:hAnsi="Times New Roman" w:cs="Times New Roman"/>
                <w:i/>
                <w:sz w:val="24"/>
                <w:szCs w:val="24"/>
              </w:rPr>
              <w:t>перекристализованный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(б)</w:t>
            </w:r>
            <w:r w:rsidRPr="00B979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proofErr w:type="spellStart"/>
            <w:r w:rsidRPr="00B97942">
              <w:rPr>
                <w:rFonts w:ascii="Times New Roman" w:hAnsi="Times New Roman" w:cs="Times New Roman"/>
                <w:i/>
                <w:sz w:val="24"/>
                <w:szCs w:val="24"/>
              </w:rPr>
              <w:t>ксеноморфный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(в) </w:t>
            </w:r>
            <w:r w:rsidRPr="00B9794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антимонит</w:t>
            </w:r>
            <w:r w:rsidRPr="00BD218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F03C79" w:rsidRPr="00BD2186" w:rsidRDefault="00F03C79" w:rsidP="00F03C7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1060">
              <w:rPr>
                <w:rFonts w:ascii="Times New Roman" w:hAnsi="Times New Roman" w:cs="Times New Roman"/>
                <w:i/>
                <w:sz w:val="24"/>
                <w:szCs w:val="24"/>
              </w:rPr>
              <w:t>. Размер кадра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0,45</w:t>
            </w:r>
            <w:r w:rsidRPr="003F106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мм</w:t>
            </w:r>
          </w:p>
        </w:tc>
      </w:tr>
    </w:tbl>
    <w:p w:rsidR="00F03C79" w:rsidRDefault="00F03C79" w:rsidP="00F03C79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03C79" w:rsidRDefault="00F03C79" w:rsidP="00F03C79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03C79" w:rsidRPr="00096C7F" w:rsidRDefault="00F03C79" w:rsidP="00F03C7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96C7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Деформированный антимонит. 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Микро</w:t>
      </w:r>
      <w:r w:rsidRPr="00096C7F">
        <w:rPr>
          <w:rFonts w:ascii="Times New Roman" w:hAnsi="Times New Roman" w:cs="Times New Roman"/>
          <w:sz w:val="24"/>
          <w:szCs w:val="24"/>
        </w:rPr>
        <w:t>твёрдость</w:t>
      </w:r>
      <w:proofErr w:type="spellEnd"/>
      <w:r w:rsidRPr="00096C7F">
        <w:rPr>
          <w:rFonts w:ascii="Times New Roman" w:hAnsi="Times New Roman" w:cs="Times New Roman"/>
          <w:sz w:val="24"/>
          <w:szCs w:val="24"/>
        </w:rPr>
        <w:t xml:space="preserve"> анизотропного антимонита определялась под нагрузкой </w:t>
      </w:r>
      <w:r w:rsidRPr="00096C7F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096C7F">
        <w:rPr>
          <w:rFonts w:ascii="Times New Roman" w:hAnsi="Times New Roman" w:cs="Times New Roman"/>
          <w:sz w:val="24"/>
          <w:szCs w:val="24"/>
        </w:rPr>
        <w:t xml:space="preserve"> = 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096C7F">
        <w:rPr>
          <w:rFonts w:ascii="Times New Roman" w:hAnsi="Times New Roman" w:cs="Times New Roman"/>
          <w:sz w:val="24"/>
          <w:szCs w:val="24"/>
        </w:rPr>
        <w:t>0 г, выдержка 10 сек. Все</w:t>
      </w:r>
      <w:r>
        <w:rPr>
          <w:rFonts w:ascii="Times New Roman" w:hAnsi="Times New Roman" w:cs="Times New Roman"/>
          <w:sz w:val="24"/>
          <w:szCs w:val="24"/>
        </w:rPr>
        <w:t>го было проведено 30 измерений.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VHN</w:t>
      </w:r>
      <w:r w:rsidRPr="00096C7F">
        <w:rPr>
          <w:rFonts w:ascii="Times New Roman" w:hAnsi="Times New Roman" w:cs="Times New Roman"/>
          <w:sz w:val="24"/>
          <w:szCs w:val="24"/>
          <w:vertAlign w:val="subscript"/>
        </w:rPr>
        <w:t>ср</w:t>
      </w:r>
      <w:r w:rsidRPr="00096C7F">
        <w:rPr>
          <w:rFonts w:ascii="Times New Roman" w:hAnsi="Times New Roman" w:cs="Times New Roman"/>
          <w:sz w:val="24"/>
          <w:szCs w:val="24"/>
        </w:rPr>
        <w:t xml:space="preserve"> = 125,281 кг/мм</w:t>
      </w:r>
      <w:r w:rsidRPr="00096C7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96C7F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VHN</w:t>
      </w:r>
      <w:r w:rsidRPr="00096C7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max</w:t>
      </w:r>
      <w:proofErr w:type="spellEnd"/>
      <w:r w:rsidRPr="00096C7F">
        <w:rPr>
          <w:rFonts w:ascii="Times New Roman" w:hAnsi="Times New Roman" w:cs="Times New Roman"/>
          <w:sz w:val="24"/>
          <w:szCs w:val="24"/>
        </w:rPr>
        <w:t>=214</w:t>
      </w:r>
      <w:proofErr w:type="gramStart"/>
      <w:r w:rsidRPr="00096C7F">
        <w:rPr>
          <w:rFonts w:ascii="Times New Roman" w:hAnsi="Times New Roman" w:cs="Times New Roman"/>
          <w:sz w:val="24"/>
          <w:szCs w:val="24"/>
        </w:rPr>
        <w:t>,36</w:t>
      </w:r>
      <w:proofErr w:type="gramEnd"/>
      <w:r w:rsidRPr="00096C7F">
        <w:rPr>
          <w:rFonts w:ascii="Times New Roman" w:hAnsi="Times New Roman" w:cs="Times New Roman"/>
          <w:sz w:val="24"/>
          <w:szCs w:val="24"/>
        </w:rPr>
        <w:t xml:space="preserve"> кг/ мм</w:t>
      </w:r>
      <w:r w:rsidRPr="0064757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47572">
        <w:rPr>
          <w:rFonts w:ascii="Times New Roman" w:hAnsi="Times New Roman" w:cs="Times New Roman"/>
          <w:sz w:val="24"/>
          <w:szCs w:val="24"/>
        </w:rPr>
        <w:t>;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VHN</w:t>
      </w:r>
      <w:r w:rsidRPr="00096C7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min</w:t>
      </w:r>
      <w:proofErr w:type="spellEnd"/>
      <w:r w:rsidRPr="00096C7F">
        <w:rPr>
          <w:rFonts w:ascii="Times New Roman" w:hAnsi="Times New Roman" w:cs="Times New Roman"/>
          <w:sz w:val="24"/>
          <w:szCs w:val="24"/>
        </w:rPr>
        <w:t>=87,33кг/мм</w:t>
      </w:r>
      <w:r w:rsidRPr="0064757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96C7F">
        <w:rPr>
          <w:rFonts w:ascii="Times New Roman" w:hAnsi="Times New Roman" w:cs="Times New Roman"/>
          <w:sz w:val="24"/>
          <w:szCs w:val="24"/>
        </w:rPr>
        <w:t>. Снято 10 спектров отражения.</w:t>
      </w:r>
    </w:p>
    <w:p w:rsidR="00F03C79" w:rsidRPr="00D76AB6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CD7">
        <w:rPr>
          <w:rFonts w:ascii="Times New Roman" w:hAnsi="Times New Roman" w:cs="Times New Roman"/>
          <w:sz w:val="24"/>
          <w:szCs w:val="24"/>
        </w:rPr>
        <w:t xml:space="preserve">Справочное значение </w:t>
      </w:r>
      <w:r>
        <w:rPr>
          <w:rFonts w:ascii="Times New Roman" w:hAnsi="Times New Roman" w:cs="Times New Roman"/>
          <w:sz w:val="24"/>
          <w:szCs w:val="24"/>
        </w:rPr>
        <w:t>микро твёрдости антимонита= 71-86 кг</w:t>
      </w:r>
      <w:r w:rsidRPr="008B7DE8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мм</w:t>
      </w:r>
      <w:proofErr w:type="gramStart"/>
      <w:r w:rsidRPr="00D52CD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>. Мы можем видеть, что среднее измеренное значение несколько выше, чем эталонное. В рамках дипломной работы, причины различия в твердости установить не удалось.</w:t>
      </w:r>
    </w:p>
    <w:p w:rsidR="00F03C79" w:rsidRPr="00825A94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3C79" w:rsidRPr="00647572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рисунке 15 приведен типичный спектр отражения изученных кристаллов антимонита (а) и эталонный спектр по данным </w:t>
      </w:r>
      <w:r w:rsidRPr="00D902FB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D902FB">
        <w:rPr>
          <w:rFonts w:ascii="Times New Roman" w:hAnsi="Times New Roman" w:cs="Times New Roman"/>
          <w:i/>
          <w:sz w:val="24"/>
          <w:szCs w:val="24"/>
        </w:rPr>
        <w:t>.</w:t>
      </w:r>
      <w:r w:rsidRPr="00D902FB">
        <w:rPr>
          <w:rFonts w:ascii="Times New Roman" w:hAnsi="Times New Roman" w:cs="Times New Roman"/>
          <w:i/>
          <w:sz w:val="24"/>
          <w:szCs w:val="24"/>
          <w:lang w:val="en-US"/>
        </w:rPr>
        <w:t>J</w:t>
      </w:r>
      <w:r w:rsidRPr="00D902F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D902FB">
        <w:rPr>
          <w:rFonts w:ascii="Times New Roman" w:hAnsi="Times New Roman" w:cs="Times New Roman"/>
          <w:i/>
          <w:sz w:val="24"/>
          <w:szCs w:val="24"/>
          <w:lang w:val="en-US"/>
        </w:rPr>
        <w:t>CriddleandC</w:t>
      </w:r>
      <w:proofErr w:type="spellEnd"/>
      <w:r w:rsidRPr="00D902FB">
        <w:rPr>
          <w:rFonts w:ascii="Times New Roman" w:hAnsi="Times New Roman" w:cs="Times New Roman"/>
          <w:i/>
          <w:sz w:val="24"/>
          <w:szCs w:val="24"/>
        </w:rPr>
        <w:t>.</w:t>
      </w:r>
      <w:r w:rsidRPr="00D902FB">
        <w:rPr>
          <w:rFonts w:ascii="Times New Roman" w:hAnsi="Times New Roman" w:cs="Times New Roman"/>
          <w:i/>
          <w:sz w:val="24"/>
          <w:szCs w:val="24"/>
          <w:lang w:val="en-US"/>
        </w:rPr>
        <w:t>J</w:t>
      </w:r>
      <w:r w:rsidRPr="00D902FB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D902FB">
        <w:rPr>
          <w:rFonts w:ascii="Times New Roman" w:hAnsi="Times New Roman" w:cs="Times New Roman"/>
          <w:i/>
          <w:sz w:val="24"/>
          <w:szCs w:val="24"/>
          <w:lang w:val="en-US"/>
        </w:rPr>
        <w:t>Stanley</w:t>
      </w:r>
      <w:r>
        <w:rPr>
          <w:rFonts w:ascii="Times New Roman" w:hAnsi="Times New Roman" w:cs="Times New Roman"/>
          <w:i/>
          <w:sz w:val="24"/>
          <w:szCs w:val="24"/>
        </w:rPr>
        <w:t>.</w:t>
      </w:r>
      <w:r w:rsidRPr="0052149A">
        <w:rPr>
          <w:rFonts w:ascii="Times New Roman" w:hAnsi="Times New Roman" w:cs="Times New Roman"/>
          <w:sz w:val="24"/>
          <w:szCs w:val="24"/>
        </w:rPr>
        <w:t xml:space="preserve">Все последующие эталонные спектры отражения даны по данным </w:t>
      </w:r>
      <w:proofErr w:type="gramStart"/>
      <w:r w:rsidRPr="0052149A">
        <w:rPr>
          <w:rFonts w:ascii="Times New Roman" w:hAnsi="Times New Roman" w:cs="Times New Roman"/>
          <w:sz w:val="24"/>
          <w:szCs w:val="24"/>
        </w:rPr>
        <w:t>авторам</w:t>
      </w:r>
      <w:r w:rsidRPr="00647572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Pr="00647572">
        <w:rPr>
          <w:rFonts w:ascii="Times New Roman" w:hAnsi="Times New Roman" w:cs="Times New Roman"/>
          <w:sz w:val="24"/>
          <w:szCs w:val="24"/>
          <w:lang w:val="en-US"/>
        </w:rPr>
        <w:t>CriddleandC</w:t>
      </w:r>
      <w:proofErr w:type="spellEnd"/>
      <w:r w:rsidRPr="00647572">
        <w:rPr>
          <w:rFonts w:ascii="Times New Roman" w:hAnsi="Times New Roman" w:cs="Times New Roman"/>
          <w:sz w:val="24"/>
          <w:szCs w:val="24"/>
        </w:rPr>
        <w:t>.</w:t>
      </w:r>
      <w:r w:rsidRPr="00647572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647572">
        <w:rPr>
          <w:rFonts w:ascii="Times New Roman" w:hAnsi="Times New Roman" w:cs="Times New Roman"/>
          <w:sz w:val="24"/>
          <w:szCs w:val="24"/>
        </w:rPr>
        <w:t>.</w:t>
      </w:r>
      <w:r w:rsidRPr="00647572">
        <w:rPr>
          <w:rFonts w:ascii="Times New Roman" w:hAnsi="Times New Roman" w:cs="Times New Roman"/>
          <w:sz w:val="24"/>
          <w:szCs w:val="24"/>
          <w:lang w:val="en-US"/>
        </w:rPr>
        <w:t>Stanley</w:t>
      </w:r>
      <w:r w:rsidRPr="0064757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1986</w:t>
      </w:r>
    </w:p>
    <w:tbl>
      <w:tblPr>
        <w:tblStyle w:val="a4"/>
        <w:tblW w:w="99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99"/>
        <w:gridCol w:w="4613"/>
      </w:tblGrid>
      <w:tr w:rsidR="00F03C79" w:rsidTr="00F03C79">
        <w:trPr>
          <w:trHeight w:val="4084"/>
        </w:trPr>
        <w:tc>
          <w:tcPr>
            <w:tcW w:w="5299" w:type="dxa"/>
          </w:tcPr>
          <w:p w:rsidR="00F03C79" w:rsidRDefault="00F03C79" w:rsidP="00F03C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C79" w:rsidRDefault="00F03C79" w:rsidP="00F03C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23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21715" cy="2206487"/>
                  <wp:effectExtent l="19050" t="0" r="21535" b="3313"/>
                  <wp:docPr id="16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  <w:p w:rsidR="00F03C79" w:rsidRDefault="00F03C79" w:rsidP="00F03C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13" w:type="dxa"/>
          </w:tcPr>
          <w:p w:rsidR="00F03C79" w:rsidRDefault="00F03C79" w:rsidP="00F03C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C79" w:rsidRDefault="00F03C79" w:rsidP="00F03C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23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7628" cy="2203312"/>
                  <wp:effectExtent l="19050" t="0" r="22722" b="6488"/>
                  <wp:docPr id="17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  <w:p w:rsidR="00F03C79" w:rsidRDefault="00F03C79" w:rsidP="00F03C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</w:tr>
      <w:tr w:rsidR="00F03C79" w:rsidRPr="007556D5" w:rsidTr="00F03C79">
        <w:trPr>
          <w:trHeight w:val="550"/>
        </w:trPr>
        <w:tc>
          <w:tcPr>
            <w:tcW w:w="9912" w:type="dxa"/>
            <w:gridSpan w:val="2"/>
          </w:tcPr>
          <w:p w:rsidR="00F03C79" w:rsidRPr="00C34079" w:rsidRDefault="00F03C79" w:rsidP="00F03C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>Рис. 15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Спек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тры отражения деформированного а</w:t>
            </w:r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>нтимонита (а)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>эталонны</w:t>
            </w:r>
            <w:proofErr w:type="gramStart"/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>й(</w:t>
            </w:r>
            <w:proofErr w:type="gramEnd"/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>б)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C34079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>Справочник</w:t>
            </w:r>
            <w:proofErr w:type="spellStart"/>
            <w:r w:rsidRPr="00D902F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EditedbyA</w:t>
            </w:r>
            <w:proofErr w:type="spellEnd"/>
            <w:r w:rsidRPr="00C34079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D902F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J</w:t>
            </w:r>
            <w:r w:rsidRPr="00C3407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proofErr w:type="spellStart"/>
            <w:r w:rsidRPr="00D902F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CriddleandC</w:t>
            </w:r>
            <w:proofErr w:type="spellEnd"/>
            <w:r w:rsidRPr="00C34079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D902F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J</w:t>
            </w:r>
            <w:r w:rsidRPr="00C3407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D902F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Stanley</w:t>
            </w:r>
            <w:r w:rsidRPr="00C34079">
              <w:rPr>
                <w:rFonts w:ascii="Times New Roman" w:hAnsi="Times New Roman" w:cs="Times New Roman"/>
                <w:i/>
                <w:sz w:val="24"/>
                <w:szCs w:val="24"/>
              </w:rPr>
              <w:t>1986</w:t>
            </w:r>
          </w:p>
        </w:tc>
      </w:tr>
    </w:tbl>
    <w:p w:rsidR="00F03C79" w:rsidRPr="00C34079" w:rsidRDefault="00F03C79" w:rsidP="00F03C79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03C79" w:rsidRPr="00C34079" w:rsidRDefault="00F03C79" w:rsidP="00F03C7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3C79" w:rsidRPr="00C75C2C" w:rsidRDefault="00F03C79" w:rsidP="00F03C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5C2C">
        <w:rPr>
          <w:rFonts w:ascii="Times New Roman" w:hAnsi="Times New Roman" w:cs="Times New Roman"/>
          <w:b/>
          <w:sz w:val="24"/>
          <w:szCs w:val="24"/>
        </w:rPr>
        <w:t>Гранулированный (</w:t>
      </w:r>
      <w:proofErr w:type="spellStart"/>
      <w:r w:rsidRPr="00C75C2C">
        <w:rPr>
          <w:rFonts w:ascii="Times New Roman" w:hAnsi="Times New Roman" w:cs="Times New Roman"/>
          <w:b/>
          <w:sz w:val="24"/>
          <w:szCs w:val="24"/>
        </w:rPr>
        <w:t>перекристализованный</w:t>
      </w:r>
      <w:proofErr w:type="spellEnd"/>
      <w:r w:rsidRPr="00C75C2C">
        <w:rPr>
          <w:rFonts w:ascii="Times New Roman" w:hAnsi="Times New Roman" w:cs="Times New Roman"/>
          <w:b/>
          <w:sz w:val="24"/>
          <w:szCs w:val="24"/>
        </w:rPr>
        <w:t>) антимонит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Микро твёрдость анизотропного антимонита определялась под нагрузкой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E92045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100 г, выдержка 10 сек. Всего было проведено 30 измерений, </w:t>
      </w:r>
      <w:r>
        <w:rPr>
          <w:rFonts w:ascii="Times New Roman" w:hAnsi="Times New Roman" w:cs="Times New Roman"/>
          <w:sz w:val="24"/>
          <w:szCs w:val="24"/>
          <w:lang w:val="en-US"/>
        </w:rPr>
        <w:t>VHN</w:t>
      </w:r>
      <w:proofErr w:type="spellStart"/>
      <w:r w:rsidRPr="00096C7F">
        <w:rPr>
          <w:rFonts w:ascii="Times New Roman" w:hAnsi="Times New Roman" w:cs="Times New Roman"/>
          <w:sz w:val="24"/>
          <w:szCs w:val="24"/>
          <w:vertAlign w:val="subscript"/>
        </w:rPr>
        <w:t>ср</w:t>
      </w:r>
      <w:r>
        <w:rPr>
          <w:rFonts w:ascii="Times New Roman" w:hAnsi="Times New Roman" w:cs="Times New Roman"/>
          <w:sz w:val="24"/>
          <w:szCs w:val="24"/>
        </w:rPr>
        <w:t>=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112.787 кг</w:t>
      </w:r>
      <w:r w:rsidRPr="008B4A0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мм</w:t>
      </w:r>
      <w:proofErr w:type="gramStart"/>
      <w:r w:rsidRPr="008B4A0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VHN</w:t>
      </w:r>
      <w:r w:rsidRPr="00096C7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max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148.86 кг</w:t>
      </w:r>
      <w:r w:rsidRPr="008B4A0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мм</w:t>
      </w:r>
      <w:r w:rsidRPr="008B4A0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VHN</w:t>
      </w:r>
      <w:r w:rsidRPr="00096C7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min</w:t>
      </w:r>
      <w:proofErr w:type="spellEnd"/>
      <w:r w:rsidRPr="00802AE8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 xml:space="preserve"> 80.35 кг</w:t>
      </w:r>
      <w:r w:rsidRPr="008B4A0A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мм</w:t>
      </w:r>
      <w:r w:rsidRPr="008B4A0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Измеренная микро твёрдость гранулированного антимонита также несколько выше </w:t>
      </w:r>
      <w:proofErr w:type="gramStart"/>
      <w:r>
        <w:rPr>
          <w:rFonts w:ascii="Times New Roman" w:hAnsi="Times New Roman" w:cs="Times New Roman"/>
          <w:sz w:val="24"/>
          <w:szCs w:val="24"/>
        </w:rPr>
        <w:t>эталонной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3C79" w:rsidRPr="008B4A0A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16 приведен типичный спектр отражения изученных кристаллов антимонита.</w:t>
      </w:r>
    </w:p>
    <w:tbl>
      <w:tblPr>
        <w:tblStyle w:val="a4"/>
        <w:tblW w:w="998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77"/>
        <w:gridCol w:w="4708"/>
      </w:tblGrid>
      <w:tr w:rsidR="00F03C79" w:rsidTr="00F03C79">
        <w:trPr>
          <w:trHeight w:val="4292"/>
          <w:jc w:val="center"/>
        </w:trPr>
        <w:tc>
          <w:tcPr>
            <w:tcW w:w="5277" w:type="dxa"/>
          </w:tcPr>
          <w:p w:rsidR="00F03C79" w:rsidRDefault="00F03C79" w:rsidP="00F03C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C79" w:rsidRDefault="00F03C79" w:rsidP="00F03C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3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61665" cy="2200137"/>
                  <wp:effectExtent l="19050" t="0" r="19685" b="0"/>
                  <wp:docPr id="4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  <w:p w:rsidR="00F03C79" w:rsidRDefault="00F03C79" w:rsidP="00F03C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4708" w:type="dxa"/>
          </w:tcPr>
          <w:p w:rsidR="00F03C79" w:rsidRDefault="00F03C79" w:rsidP="00F03C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3C79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23B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77628" cy="2203312"/>
                  <wp:effectExtent l="19050" t="0" r="22722" b="6488"/>
                  <wp:docPr id="8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2"/>
                    </a:graphicData>
                  </a:graphic>
                </wp:inline>
              </w:drawing>
            </w:r>
          </w:p>
          <w:p w:rsidR="00F03C79" w:rsidRDefault="00F03C79" w:rsidP="00F03C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</w:tr>
      <w:tr w:rsidR="00F03C79" w:rsidRPr="00570AE2" w:rsidTr="00F03C79">
        <w:trPr>
          <w:trHeight w:val="349"/>
          <w:jc w:val="center"/>
        </w:trPr>
        <w:tc>
          <w:tcPr>
            <w:tcW w:w="9985" w:type="dxa"/>
            <w:gridSpan w:val="2"/>
          </w:tcPr>
          <w:p w:rsidR="00F03C79" w:rsidRPr="0052149A" w:rsidRDefault="00F03C79" w:rsidP="00F03C79">
            <w:pPr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Рис. 16  Спектры отражения </w:t>
            </w:r>
            <w:proofErr w:type="spellStart"/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>перекристализованного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>нтимонита</w:t>
            </w:r>
            <w:proofErr w:type="spellEnd"/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(а);</w:t>
            </w:r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эталонн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ого </w:t>
            </w:r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(б) </w:t>
            </w:r>
          </w:p>
        </w:tc>
      </w:tr>
    </w:tbl>
    <w:p w:rsidR="00F03C79" w:rsidRPr="00C75C2C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F03C79" w:rsidRPr="00C75C2C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75C2C">
        <w:rPr>
          <w:rFonts w:ascii="Times New Roman" w:hAnsi="Times New Roman" w:cs="Times New Roman"/>
          <w:b/>
          <w:sz w:val="24"/>
          <w:szCs w:val="24"/>
        </w:rPr>
        <w:t>Ксеноморфныйантимонит.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Микро твёрдость анизотропного антимонита определялась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микротвердометре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под нагрузкой 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E92045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10</w:t>
      </w:r>
      <w:r w:rsidR="00FE76AC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г, выдержка 10 сек. Всего было проведено 30 измерений,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t>VHN</w:t>
      </w:r>
      <w:r w:rsidRPr="00096C7F">
        <w:rPr>
          <w:rFonts w:ascii="Times New Roman" w:hAnsi="Times New Roman" w:cs="Times New Roman"/>
          <w:sz w:val="24"/>
          <w:szCs w:val="24"/>
          <w:vertAlign w:val="subscript"/>
        </w:rPr>
        <w:t>ср</w:t>
      </w:r>
      <w:r>
        <w:rPr>
          <w:rFonts w:ascii="Times New Roman" w:hAnsi="Times New Roman" w:cs="Times New Roman"/>
          <w:sz w:val="24"/>
          <w:szCs w:val="24"/>
        </w:rPr>
        <w:t xml:space="preserve"> = 138,84 кг</w:t>
      </w:r>
      <w:r w:rsidRPr="00B2367C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мм</w:t>
      </w:r>
      <w:proofErr w:type="gramStart"/>
      <w:r w:rsidRPr="0064601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; 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VHN</w:t>
      </w:r>
      <w:r w:rsidRPr="00096C7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max</w:t>
      </w:r>
      <w:proofErr w:type="spellEnd"/>
      <w:r w:rsidRPr="00E92045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229,40 кг</w:t>
      </w:r>
      <w:r w:rsidRPr="00B2367C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мм</w:t>
      </w:r>
      <w:r w:rsidRPr="0064601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VHN</w:t>
      </w:r>
      <w:r w:rsidRPr="00096C7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min</w:t>
      </w:r>
      <w:proofErr w:type="spellEnd"/>
      <w:r w:rsidRPr="00E92045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 xml:space="preserve"> 87,34 кг</w:t>
      </w:r>
      <w:r w:rsidRPr="00B2367C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мм</w:t>
      </w:r>
      <w:r w:rsidRPr="0064601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52CD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Измеренная микро твёрдость ксеноморфного антимонита также несколько выше </w:t>
      </w:r>
      <w:proofErr w:type="gramStart"/>
      <w:r>
        <w:rPr>
          <w:rFonts w:ascii="Times New Roman" w:hAnsi="Times New Roman" w:cs="Times New Roman"/>
          <w:sz w:val="24"/>
          <w:szCs w:val="24"/>
        </w:rPr>
        <w:t>эталонной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Было снято 10 спектров отражения.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3C79" w:rsidRPr="008B4A0A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17 приведен типичный спектр отражения изученных кристаллов антимонита.</w:t>
      </w:r>
    </w:p>
    <w:p w:rsidR="00F03C79" w:rsidRDefault="00F03C79" w:rsidP="00F03C7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78"/>
        <w:gridCol w:w="4593"/>
      </w:tblGrid>
      <w:tr w:rsidR="00F03C79" w:rsidTr="00F03C79">
        <w:tc>
          <w:tcPr>
            <w:tcW w:w="4785" w:type="dxa"/>
          </w:tcPr>
          <w:p w:rsidR="00F03C79" w:rsidRDefault="00F03C79" w:rsidP="00F03C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6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31187" cy="2146852"/>
                  <wp:effectExtent l="19050" t="0" r="16813" b="5798"/>
                  <wp:docPr id="10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</wp:inline>
              </w:drawing>
            </w:r>
          </w:p>
          <w:p w:rsidR="00F03C79" w:rsidRDefault="00F03C79" w:rsidP="00F03C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</w:t>
            </w:r>
          </w:p>
        </w:tc>
        <w:tc>
          <w:tcPr>
            <w:tcW w:w="4786" w:type="dxa"/>
          </w:tcPr>
          <w:p w:rsidR="00F03C79" w:rsidRPr="00F16641" w:rsidRDefault="00F03C79" w:rsidP="00F03C7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1664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1438" cy="2151076"/>
                  <wp:effectExtent l="19050" t="0" r="18912" b="1574"/>
                  <wp:docPr id="14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4"/>
                    </a:graphicData>
                  </a:graphic>
                </wp:inline>
              </w:drawing>
            </w:r>
          </w:p>
          <w:p w:rsidR="00F03C79" w:rsidRDefault="00F03C79" w:rsidP="00F03C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</w:tr>
      <w:tr w:rsidR="00F03C79" w:rsidTr="00F03C79">
        <w:tc>
          <w:tcPr>
            <w:tcW w:w="9571" w:type="dxa"/>
            <w:gridSpan w:val="2"/>
          </w:tcPr>
          <w:p w:rsidR="00F03C79" w:rsidRDefault="00F03C79" w:rsidP="00F03C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03C79" w:rsidRPr="00D902FB" w:rsidRDefault="00F03C79" w:rsidP="00F03C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Рис. 17 Спектры отражения </w:t>
            </w:r>
            <w:proofErr w:type="spellStart"/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>ксеноморфного</w:t>
            </w:r>
            <w:proofErr w:type="spellEnd"/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антимонита (а)  экспериментальный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(б)  эталонный (Справочник </w:t>
            </w:r>
            <w:proofErr w:type="spellStart"/>
            <w:r w:rsidRPr="00D902F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EditedbyA</w:t>
            </w:r>
            <w:proofErr w:type="spellEnd"/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D902F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J</w:t>
            </w:r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spellStart"/>
            <w:r w:rsidRPr="00D902F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CriddleandC</w:t>
            </w:r>
            <w:proofErr w:type="spellEnd"/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D902F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J</w:t>
            </w:r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D902F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Stanley</w:t>
            </w:r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1986</w:t>
            </w:r>
          </w:p>
        </w:tc>
      </w:tr>
    </w:tbl>
    <w:p w:rsidR="00F03C79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Измеренные спектры отражения разных типов антимонита похожи между собой. Некоторые отличия в интенсивности спектров между собой можно отнести к качеству полировки и структуры поверхности выделенных типов антимонита.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Отличия измеренных спектров от эталонных возможно объясняются различием в освещении, типом применяемых приборов.</w:t>
      </w:r>
    </w:p>
    <w:p w:rsidR="00F03C79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Химический состав выделенных типов антимонит не имеет различия между собой и отличается высокой (на уровне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микрозонда</w:t>
      </w:r>
      <w:proofErr w:type="spellEnd"/>
      <w:r>
        <w:rPr>
          <w:rFonts w:ascii="Times New Roman" w:hAnsi="Times New Roman" w:cs="Times New Roman"/>
          <w:sz w:val="24"/>
          <w:szCs w:val="24"/>
        </w:rPr>
        <w:t>) химической чистотой, т.е. отсутствием примесей.</w:t>
      </w:r>
    </w:p>
    <w:p w:rsidR="00F03C79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микро зондовых анализов приведены ниже: </w:t>
      </w:r>
    </w:p>
    <w:tbl>
      <w:tblPr>
        <w:tblW w:w="6892" w:type="dxa"/>
        <w:tblCellMar>
          <w:left w:w="0" w:type="dxa"/>
          <w:right w:w="0" w:type="dxa"/>
        </w:tblCellMar>
        <w:tblLook w:val="04A0"/>
      </w:tblPr>
      <w:tblGrid>
        <w:gridCol w:w="2677"/>
        <w:gridCol w:w="1338"/>
        <w:gridCol w:w="1446"/>
        <w:gridCol w:w="1431"/>
      </w:tblGrid>
      <w:tr w:rsidR="00254962" w:rsidRPr="00254962" w:rsidTr="00254962">
        <w:trPr>
          <w:trHeight w:val="411"/>
        </w:trPr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54962" w:rsidRPr="00254962" w:rsidRDefault="00254962" w:rsidP="002549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619F" w:rsidRPr="00254962" w:rsidRDefault="00254962" w:rsidP="002549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96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Sb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619F" w:rsidRPr="00254962" w:rsidRDefault="00254962" w:rsidP="002549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96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</w:p>
        </w:tc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619F" w:rsidRPr="00254962" w:rsidRDefault="00254962" w:rsidP="002549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</w:t>
            </w:r>
          </w:p>
        </w:tc>
      </w:tr>
      <w:tr w:rsidR="00254962" w:rsidRPr="00254962" w:rsidTr="00254962">
        <w:trPr>
          <w:trHeight w:val="411"/>
        </w:trPr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619F" w:rsidRPr="00254962" w:rsidRDefault="00254962" w:rsidP="002549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Деформированный </w:t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619F" w:rsidRPr="00254962" w:rsidRDefault="00254962" w:rsidP="002549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71.38 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619F" w:rsidRPr="00254962" w:rsidRDefault="00254962" w:rsidP="002549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Pr="0025496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.00</w:t>
            </w:r>
          </w:p>
        </w:tc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619F" w:rsidRPr="00254962" w:rsidRDefault="00254962" w:rsidP="002549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9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99.38 </w:t>
            </w:r>
          </w:p>
        </w:tc>
      </w:tr>
      <w:tr w:rsidR="00254962" w:rsidRPr="00254962" w:rsidTr="00254962">
        <w:trPr>
          <w:trHeight w:val="557"/>
        </w:trPr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619F" w:rsidRPr="00254962" w:rsidRDefault="00254962" w:rsidP="002549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254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Перекристализованный</w:t>
            </w:r>
            <w:proofErr w:type="spellEnd"/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619F" w:rsidRPr="00254962" w:rsidRDefault="00254962" w:rsidP="002549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71.48 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619F" w:rsidRPr="00254962" w:rsidRDefault="00254962" w:rsidP="002549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28.03 </w:t>
            </w:r>
          </w:p>
        </w:tc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619F" w:rsidRPr="00254962" w:rsidRDefault="00254962" w:rsidP="002549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9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99.52 </w:t>
            </w:r>
          </w:p>
        </w:tc>
      </w:tr>
      <w:tr w:rsidR="00254962" w:rsidRPr="00254962" w:rsidTr="00254962">
        <w:trPr>
          <w:trHeight w:val="417"/>
        </w:trPr>
        <w:tc>
          <w:tcPr>
            <w:tcW w:w="2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619F" w:rsidRPr="00254962" w:rsidRDefault="00254962" w:rsidP="002549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Ксеноморфный</w:t>
            </w:r>
            <w:r w:rsidRPr="00254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3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619F" w:rsidRPr="00254962" w:rsidRDefault="00254962" w:rsidP="002549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71.78 </w:t>
            </w:r>
          </w:p>
        </w:tc>
        <w:tc>
          <w:tcPr>
            <w:tcW w:w="1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619F" w:rsidRPr="00254962" w:rsidRDefault="00254962" w:rsidP="002549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9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27.87 </w:t>
            </w:r>
          </w:p>
        </w:tc>
        <w:tc>
          <w:tcPr>
            <w:tcW w:w="1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A0619F" w:rsidRPr="00254962" w:rsidRDefault="00254962" w:rsidP="002549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96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99.65 </w:t>
            </w:r>
          </w:p>
        </w:tc>
      </w:tr>
    </w:tbl>
    <w:p w:rsidR="00F03C79" w:rsidRDefault="00F03C79" w:rsidP="00F03C79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F03C79" w:rsidRPr="00254962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47572">
        <w:rPr>
          <w:rFonts w:ascii="Times New Roman" w:hAnsi="Times New Roman" w:cs="Times New Roman"/>
          <w:sz w:val="24"/>
          <w:szCs w:val="24"/>
        </w:rPr>
        <w:t>Эмпирическая формула антимонита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03C79" w:rsidRPr="009816E3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75661">
        <w:rPr>
          <w:rFonts w:ascii="Courier New" w:eastAsia="Times New Roman" w:hAnsi="Courier New" w:cs="Courier New"/>
          <w:b/>
          <w:sz w:val="20"/>
          <w:szCs w:val="20"/>
          <w:lang w:eastAsia="ru-RU"/>
        </w:rPr>
        <w:t>14138a</w:t>
      </w:r>
      <w:r>
        <w:rPr>
          <w:rFonts w:ascii="Times New Roman" w:hAnsi="Times New Roman" w:cs="Times New Roman"/>
          <w:sz w:val="24"/>
          <w:szCs w:val="24"/>
        </w:rPr>
        <w:tab/>
      </w:r>
      <w:r w:rsidRPr="009816E3">
        <w:rPr>
          <w:rFonts w:ascii="Times New Roman" w:hAnsi="Times New Roman" w:cs="Times New Roman"/>
          <w:b/>
          <w:sz w:val="24"/>
          <w:szCs w:val="24"/>
          <w:lang w:val="en-US"/>
        </w:rPr>
        <w:t>Sb</w:t>
      </w:r>
      <w:r w:rsidRPr="009816E3">
        <w:rPr>
          <w:rFonts w:ascii="Times New Roman" w:hAnsi="Times New Roman" w:cs="Times New Roman"/>
          <w:b/>
          <w:sz w:val="24"/>
          <w:szCs w:val="24"/>
          <w:vertAlign w:val="subscript"/>
        </w:rPr>
        <w:t>2.01</w:t>
      </w:r>
      <w:r w:rsidRPr="009816E3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9816E3">
        <w:rPr>
          <w:rFonts w:ascii="Times New Roman" w:hAnsi="Times New Roman" w:cs="Times New Roman"/>
          <w:b/>
          <w:sz w:val="24"/>
          <w:szCs w:val="24"/>
          <w:vertAlign w:val="subscript"/>
        </w:rPr>
        <w:t>2.99</w:t>
      </w:r>
    </w:p>
    <w:p w:rsidR="00F03C79" w:rsidRPr="00A82A92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C75661">
        <w:rPr>
          <w:rFonts w:ascii="Courier New" w:eastAsia="Times New Roman" w:hAnsi="Courier New" w:cs="Courier New"/>
          <w:b/>
          <w:sz w:val="20"/>
          <w:szCs w:val="20"/>
          <w:lang w:eastAsia="ru-RU"/>
        </w:rPr>
        <w:t>14138b</w:t>
      </w:r>
      <w:r>
        <w:rPr>
          <w:rFonts w:ascii="Courier New" w:eastAsia="Times New Roman" w:hAnsi="Courier New" w:cs="Courier New"/>
          <w:b/>
          <w:sz w:val="20"/>
          <w:szCs w:val="20"/>
          <w:lang w:eastAsia="ru-RU"/>
        </w:rPr>
        <w:tab/>
      </w:r>
      <w:r w:rsidRPr="009816E3">
        <w:rPr>
          <w:rFonts w:ascii="Times New Roman" w:hAnsi="Times New Roman" w:cs="Times New Roman"/>
          <w:b/>
          <w:sz w:val="24"/>
          <w:szCs w:val="24"/>
          <w:lang w:val="en-US"/>
        </w:rPr>
        <w:t>Sb</w:t>
      </w:r>
      <w:r w:rsidRPr="009816E3">
        <w:rPr>
          <w:rFonts w:ascii="Times New Roman" w:hAnsi="Times New Roman" w:cs="Times New Roman"/>
          <w:b/>
          <w:sz w:val="24"/>
          <w:szCs w:val="24"/>
          <w:vertAlign w:val="subscript"/>
        </w:rPr>
        <w:t>2.01</w:t>
      </w:r>
      <w:r w:rsidRPr="009816E3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9816E3">
        <w:rPr>
          <w:rFonts w:ascii="Times New Roman" w:hAnsi="Times New Roman" w:cs="Times New Roman"/>
          <w:b/>
          <w:sz w:val="24"/>
          <w:szCs w:val="24"/>
          <w:vertAlign w:val="subscript"/>
        </w:rPr>
        <w:t>2.99</w:t>
      </w:r>
    </w:p>
    <w:p w:rsidR="00525446" w:rsidRPr="00254962" w:rsidRDefault="00525446" w:rsidP="00525446">
      <w:pPr>
        <w:rPr>
          <w:b/>
          <w:sz w:val="24"/>
          <w:szCs w:val="24"/>
        </w:rPr>
      </w:pPr>
      <w:r>
        <w:rPr>
          <w:rFonts w:ascii="Courier New" w:eastAsia="Times New Roman" w:hAnsi="Courier New" w:cs="Courier New"/>
          <w:b/>
          <w:sz w:val="20"/>
          <w:szCs w:val="20"/>
          <w:lang w:eastAsia="ru-RU"/>
        </w:rPr>
        <w:t xml:space="preserve">      1</w:t>
      </w:r>
      <w:r w:rsidRPr="00525446">
        <w:rPr>
          <w:rFonts w:ascii="Courier New" w:eastAsia="Times New Roman" w:hAnsi="Courier New" w:cs="Courier New"/>
          <w:b/>
          <w:sz w:val="20"/>
          <w:szCs w:val="20"/>
          <w:lang w:eastAsia="ru-RU"/>
        </w:rPr>
        <w:t>4137b</w:t>
      </w:r>
      <w:r w:rsidRPr="00525446">
        <w:rPr>
          <w:rFonts w:ascii="Courier New" w:eastAsia="Times New Roman" w:hAnsi="Courier New" w:cs="Courier New"/>
          <w:sz w:val="20"/>
          <w:szCs w:val="20"/>
          <w:lang w:eastAsia="ru-RU"/>
        </w:rPr>
        <w:tab/>
      </w:r>
      <w:r w:rsidRPr="00525446">
        <w:rPr>
          <w:rFonts w:ascii="Courier New" w:eastAsia="Times New Roman" w:hAnsi="Courier New" w:cs="Courier New"/>
          <w:b/>
          <w:sz w:val="24"/>
          <w:szCs w:val="24"/>
          <w:lang w:val="en-US" w:eastAsia="ru-RU"/>
        </w:rPr>
        <w:t>Sb</w:t>
      </w:r>
      <w:r w:rsidRPr="00254962">
        <w:rPr>
          <w:rFonts w:ascii="Courier New" w:eastAsia="Times New Roman" w:hAnsi="Courier New" w:cs="Courier New"/>
          <w:b/>
          <w:sz w:val="24"/>
          <w:szCs w:val="24"/>
          <w:vertAlign w:val="subscript"/>
          <w:lang w:eastAsia="ru-RU"/>
        </w:rPr>
        <w:t>2.01</w:t>
      </w:r>
      <w:r w:rsidRPr="00525446">
        <w:rPr>
          <w:rFonts w:ascii="Courier New" w:eastAsia="Times New Roman" w:hAnsi="Courier New" w:cs="Courier New"/>
          <w:b/>
          <w:sz w:val="24"/>
          <w:szCs w:val="24"/>
          <w:lang w:val="en-US" w:eastAsia="ru-RU"/>
        </w:rPr>
        <w:t>S</w:t>
      </w:r>
      <w:r w:rsidRPr="00254962">
        <w:rPr>
          <w:rFonts w:ascii="Courier New" w:eastAsia="Times New Roman" w:hAnsi="Courier New" w:cs="Courier New"/>
          <w:b/>
          <w:sz w:val="24"/>
          <w:szCs w:val="24"/>
          <w:vertAlign w:val="subscript"/>
          <w:lang w:eastAsia="ru-RU"/>
        </w:rPr>
        <w:t>2.99</w:t>
      </w:r>
    </w:p>
    <w:p w:rsidR="00F03C79" w:rsidRPr="00647572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F03C79" w:rsidRDefault="00F03C79" w:rsidP="00F03C7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3C79" w:rsidRPr="005F1E51" w:rsidRDefault="00F03C79" w:rsidP="00F03C79">
      <w:pPr>
        <w:spacing w:after="0" w:line="360" w:lineRule="auto"/>
        <w:rPr>
          <w:rFonts w:ascii="Times New Roman" w:hAnsi="Times New Roman" w:cs="Times New Roman"/>
          <w:b/>
          <w:sz w:val="28"/>
          <w:szCs w:val="24"/>
        </w:rPr>
      </w:pPr>
      <w:r w:rsidRPr="005F1E51">
        <w:rPr>
          <w:rFonts w:ascii="Times New Roman" w:hAnsi="Times New Roman" w:cs="Times New Roman"/>
          <w:b/>
          <w:sz w:val="28"/>
          <w:szCs w:val="24"/>
        </w:rPr>
        <w:t>Сфалерит (</w:t>
      </w:r>
      <w:proofErr w:type="spellStart"/>
      <w:r w:rsidRPr="005F1E51">
        <w:rPr>
          <w:rFonts w:ascii="Times New Roman" w:hAnsi="Times New Roman" w:cs="Times New Roman"/>
          <w:b/>
          <w:sz w:val="28"/>
          <w:szCs w:val="24"/>
          <w:lang w:val="en-US"/>
        </w:rPr>
        <w:t>ZnS</w:t>
      </w:r>
      <w:proofErr w:type="spellEnd"/>
      <w:r w:rsidRPr="005F1E51">
        <w:rPr>
          <w:rFonts w:ascii="Times New Roman" w:hAnsi="Times New Roman" w:cs="Times New Roman"/>
          <w:b/>
          <w:sz w:val="28"/>
          <w:szCs w:val="24"/>
        </w:rPr>
        <w:t>)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Сфалерит образует: зернистые агрегаты, пластинчатые  и ксеноморфные выделения (рис. 18),. Цвет в отраженном свете серый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темно-серого, с еле заметным синеватым оттенком. Плеохроизм незаметен, изотропен.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F03C79" w:rsidTr="00F03C79">
        <w:tc>
          <w:tcPr>
            <w:tcW w:w="9571" w:type="dxa"/>
          </w:tcPr>
          <w:p w:rsidR="00F03C79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9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47033" cy="2110154"/>
                  <wp:effectExtent l="95250" t="95250" r="67945" b="80645"/>
                  <wp:docPr id="6146" name="Picture 2" descr="C:\Users\я\Desktop\Мэри\Диплом\сфалерит\фото\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C:\Users\я\Desktop\Мэри\Диплом\сфалерит\фото\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033" cy="2110154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C79" w:rsidTr="00F03C79">
        <w:tc>
          <w:tcPr>
            <w:tcW w:w="9571" w:type="dxa"/>
          </w:tcPr>
          <w:p w:rsidR="00F03C79" w:rsidRPr="00F16641" w:rsidRDefault="00F03C79" w:rsidP="00432A3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16641">
              <w:rPr>
                <w:rFonts w:ascii="Times New Roman" w:hAnsi="Times New Roman" w:cs="Times New Roman"/>
                <w:i/>
                <w:sz w:val="24"/>
                <w:szCs w:val="24"/>
              </w:rPr>
              <w:t>Рис 18  Зернистые агрегаты сфалерита</w:t>
            </w:r>
            <w:proofErr w:type="gramStart"/>
            <w:r w:rsidRPr="00F1664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., </w:t>
            </w:r>
            <w:proofErr w:type="gramEnd"/>
            <w:r w:rsidRPr="00F16641">
              <w:rPr>
                <w:rFonts w:ascii="Times New Roman" w:hAnsi="Times New Roman" w:cs="Times New Roman"/>
                <w:i/>
                <w:sz w:val="24"/>
                <w:szCs w:val="24"/>
              </w:rPr>
              <w:t>размер кадра 0.45 мм</w:t>
            </w:r>
          </w:p>
        </w:tc>
      </w:tr>
    </w:tbl>
    <w:p w:rsidR="00F03C79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количественной  характеристики отражательной способности сфалерита были  сняты спектры отражения.  Всего было снято 10 спектров. Все они похожи между собой и усредненный спектр показан на рисунке 19.</w:t>
      </w:r>
    </w:p>
    <w:p w:rsidR="00F03C79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ayout w:type="fixed"/>
        <w:tblLook w:val="04A0"/>
      </w:tblPr>
      <w:tblGrid>
        <w:gridCol w:w="4644"/>
        <w:gridCol w:w="4927"/>
      </w:tblGrid>
      <w:tr w:rsidR="00F03C79" w:rsidTr="00F03C79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F03C79" w:rsidRPr="00D4617F" w:rsidRDefault="00F03C79" w:rsidP="00F03C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95D6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577796" cy="1976617"/>
                  <wp:effectExtent l="19050" t="0" r="13004" b="4583"/>
                  <wp:docPr id="9220" name="Диаграмма 92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6"/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</w:tcPr>
          <w:p w:rsidR="00F03C79" w:rsidRPr="00D4617F" w:rsidRDefault="00F03C79" w:rsidP="00F03C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095D6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14819" cy="2037522"/>
                  <wp:effectExtent l="19050" t="0" r="14081" b="828"/>
                  <wp:docPr id="9221" name="Диаграмма 922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7"/>
                    </a:graphicData>
                  </a:graphic>
                </wp:inline>
              </w:drawing>
            </w:r>
          </w:p>
        </w:tc>
      </w:tr>
      <w:tr w:rsidR="00F03C79" w:rsidTr="00F03C79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03C79" w:rsidRPr="00D902FB" w:rsidRDefault="00F03C79" w:rsidP="00F03C79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>Рис.1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9.</w:t>
            </w:r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Спектры отражения сфалерита (а)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экспериментальный (б) эталонный</w:t>
            </w:r>
          </w:p>
        </w:tc>
      </w:tr>
    </w:tbl>
    <w:p w:rsidR="00F03C79" w:rsidRDefault="00F03C79" w:rsidP="00F03C7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Микро твёрдость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определялась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микротвердометре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нагрузка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441956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50 г, выдержка 10 сек. Всего проведено 30 измерений.</w:t>
      </w:r>
    </w:p>
    <w:p w:rsidR="00F03C79" w:rsidRPr="00CF56C0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VHN</w:t>
      </w:r>
      <w:r w:rsidRPr="00096C7F">
        <w:rPr>
          <w:rFonts w:ascii="Times New Roman" w:hAnsi="Times New Roman" w:cs="Times New Roman"/>
          <w:sz w:val="24"/>
          <w:szCs w:val="24"/>
          <w:vertAlign w:val="subscript"/>
        </w:rPr>
        <w:t>ср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 w:rsidRPr="00441956">
        <w:rPr>
          <w:rFonts w:ascii="Times New Roman" w:hAnsi="Times New Roman" w:cs="Times New Roman"/>
          <w:sz w:val="24"/>
          <w:szCs w:val="24"/>
        </w:rPr>
        <w:t>255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441956">
        <w:rPr>
          <w:rFonts w:ascii="Times New Roman" w:hAnsi="Times New Roman" w:cs="Times New Roman"/>
          <w:sz w:val="24"/>
          <w:szCs w:val="24"/>
        </w:rPr>
        <w:t>74</w:t>
      </w:r>
      <w:r>
        <w:rPr>
          <w:rFonts w:ascii="Times New Roman" w:hAnsi="Times New Roman" w:cs="Times New Roman"/>
          <w:sz w:val="24"/>
          <w:szCs w:val="24"/>
        </w:rPr>
        <w:t xml:space="preserve"> кг</w:t>
      </w:r>
      <w:r w:rsidRPr="00B2367C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мм</w:t>
      </w:r>
      <w:r w:rsidRPr="0000717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VHN</w:t>
      </w:r>
      <w:r w:rsidRPr="00096C7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max</w:t>
      </w:r>
      <w:proofErr w:type="spellEnd"/>
      <w:r w:rsidRPr="00441956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 xml:space="preserve"> 356.74</w:t>
      </w:r>
      <w:r w:rsidRPr="005D3781">
        <w:rPr>
          <w:rFonts w:ascii="Times New Roman" w:hAnsi="Times New Roman" w:cs="Times New Roman"/>
          <w:sz w:val="24"/>
          <w:szCs w:val="24"/>
        </w:rPr>
        <w:t xml:space="preserve"> кг/мм</w:t>
      </w:r>
      <w:r w:rsidRPr="005D378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Start"/>
      <w:r w:rsidRPr="005D3781">
        <w:rPr>
          <w:rFonts w:ascii="Times New Roman" w:hAnsi="Times New Roman" w:cs="Times New Roman"/>
          <w:sz w:val="24"/>
          <w:szCs w:val="24"/>
        </w:rPr>
        <w:t>;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VHN</w:t>
      </w:r>
      <w:r w:rsidRPr="00096C7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min</w:t>
      </w:r>
      <w:proofErr w:type="spellEnd"/>
      <w:proofErr w:type="gramEnd"/>
      <w:r w:rsidRPr="00802AE8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 xml:space="preserve"> 162,38 кг</w:t>
      </w:r>
      <w:r w:rsidRPr="00B2367C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мм</w:t>
      </w:r>
      <w:r w:rsidRPr="005D378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52CD7">
        <w:rPr>
          <w:rFonts w:ascii="Times New Roman" w:hAnsi="Times New Roman" w:cs="Times New Roman"/>
          <w:sz w:val="24"/>
          <w:szCs w:val="24"/>
        </w:rPr>
        <w:t xml:space="preserve">Справочное значение </w:t>
      </w:r>
      <w:r>
        <w:rPr>
          <w:rFonts w:ascii="Times New Roman" w:hAnsi="Times New Roman" w:cs="Times New Roman"/>
          <w:sz w:val="24"/>
          <w:szCs w:val="24"/>
        </w:rPr>
        <w:t>микро твёрдости сфалерита = 208-224 кг</w:t>
      </w:r>
      <w:r w:rsidRPr="008B7DE8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мм</w:t>
      </w:r>
      <w:proofErr w:type="gramStart"/>
      <w:r w:rsidRPr="00CF56C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Измеренные значения совпадают с </w:t>
      </w:r>
      <w:proofErr w:type="gramStart"/>
      <w:r>
        <w:rPr>
          <w:rFonts w:ascii="Times New Roman" w:hAnsi="Times New Roman" w:cs="Times New Roman"/>
          <w:sz w:val="24"/>
          <w:szCs w:val="24"/>
        </w:rPr>
        <w:t>эталонными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F03C79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 сфалерита определялся на электронном микроскопе с </w:t>
      </w:r>
      <w:proofErr w:type="spellStart"/>
      <w:r>
        <w:rPr>
          <w:rFonts w:ascii="Times New Roman" w:hAnsi="Times New Roman" w:cs="Times New Roman"/>
          <w:sz w:val="24"/>
          <w:szCs w:val="24"/>
        </w:rPr>
        <w:t>энергодисперсионной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приставкой. По данным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микрозондовых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исследований получен следующий состав сфалерита: </w:t>
      </w:r>
    </w:p>
    <w:tbl>
      <w:tblPr>
        <w:tblW w:w="8300" w:type="dxa"/>
        <w:jc w:val="center"/>
        <w:tblCellMar>
          <w:left w:w="0" w:type="dxa"/>
          <w:right w:w="0" w:type="dxa"/>
        </w:tblCellMar>
        <w:tblLook w:val="04A0"/>
      </w:tblPr>
      <w:tblGrid>
        <w:gridCol w:w="1660"/>
        <w:gridCol w:w="1660"/>
        <w:gridCol w:w="1660"/>
        <w:gridCol w:w="1660"/>
        <w:gridCol w:w="1660"/>
      </w:tblGrid>
      <w:tr w:rsidR="00F03C79" w:rsidRPr="00120F7B" w:rsidTr="00F03C79">
        <w:trPr>
          <w:trHeight w:val="268"/>
          <w:jc w:val="center"/>
        </w:trPr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03C79" w:rsidRPr="00120F7B" w:rsidRDefault="00F03C79" w:rsidP="00F0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03C79" w:rsidRPr="002A6AEB" w:rsidRDefault="00F03C79" w:rsidP="00F0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Zn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03C79" w:rsidRDefault="00F03C79" w:rsidP="00F0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Fe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03C79" w:rsidRPr="002A6AEB" w:rsidRDefault="00F03C79" w:rsidP="00F0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03C79" w:rsidRPr="00120F7B" w:rsidRDefault="00F03C79" w:rsidP="00F0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F03C79" w:rsidRPr="00120F7B" w:rsidTr="00F03C79">
        <w:trPr>
          <w:trHeight w:val="283"/>
          <w:jc w:val="center"/>
        </w:trPr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03C79" w:rsidRPr="00585BFB" w:rsidRDefault="00F03C79" w:rsidP="00F03C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BF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Сфалерит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03C79" w:rsidRPr="00120F7B" w:rsidRDefault="00F03C79" w:rsidP="00F0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82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03C79" w:rsidRPr="002A6AEB" w:rsidRDefault="00F03C79" w:rsidP="00F0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0.77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03C79" w:rsidRPr="00120F7B" w:rsidRDefault="00F03C79" w:rsidP="00F0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6A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96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03C79" w:rsidRPr="00120F7B" w:rsidRDefault="00F03C79" w:rsidP="00F03C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20F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99.76</w:t>
            </w:r>
          </w:p>
        </w:tc>
      </w:tr>
    </w:tbl>
    <w:p w:rsidR="00F03C79" w:rsidRDefault="00F03C79" w:rsidP="00F03C7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3C79" w:rsidRDefault="00F03C79" w:rsidP="00F03C79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Эмпирическая формула сфалерита:</w:t>
      </w:r>
    </w:p>
    <w:p w:rsidR="00DE7575" w:rsidRDefault="00F03C79" w:rsidP="00DE757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E7575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2A6AEB">
        <w:rPr>
          <w:rFonts w:ascii="Times New Roman" w:hAnsi="Times New Roman" w:cs="Times New Roman"/>
          <w:b/>
          <w:i/>
          <w:sz w:val="24"/>
          <w:szCs w:val="24"/>
          <w:lang w:val="en-US"/>
        </w:rPr>
        <w:t>Zn</w:t>
      </w:r>
      <w:r w:rsidRPr="00DE7575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0.96</w:t>
      </w:r>
      <w:r w:rsidRPr="002A6AEB">
        <w:rPr>
          <w:rFonts w:ascii="Times New Roman" w:hAnsi="Times New Roman" w:cs="Times New Roman"/>
          <w:b/>
          <w:i/>
          <w:sz w:val="24"/>
          <w:szCs w:val="24"/>
          <w:lang w:val="en-US"/>
        </w:rPr>
        <w:t>Fe</w:t>
      </w:r>
      <w:r w:rsidRPr="00DE7575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0.01</w:t>
      </w:r>
      <w:r w:rsidRPr="00DE7575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DE7575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0.97</w:t>
      </w:r>
      <w:r w:rsidRPr="002A6AEB">
        <w:rPr>
          <w:rFonts w:ascii="Times New Roman" w:hAnsi="Times New Roman" w:cs="Times New Roman"/>
          <w:b/>
          <w:i/>
          <w:sz w:val="24"/>
          <w:szCs w:val="24"/>
          <w:lang w:val="en-US"/>
        </w:rPr>
        <w:t>S</w:t>
      </w:r>
      <w:r w:rsidRPr="00DE7575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1.03</w:t>
      </w:r>
    </w:p>
    <w:p w:rsidR="00DE7575" w:rsidRDefault="00DE7575" w:rsidP="00DE757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E7575" w:rsidRDefault="00DE7575" w:rsidP="00DE757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03C79" w:rsidRPr="00DE7575" w:rsidRDefault="00F03C79" w:rsidP="00DE7575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F1E51">
        <w:rPr>
          <w:rFonts w:ascii="Times New Roman" w:hAnsi="Times New Roman" w:cs="Times New Roman"/>
          <w:b/>
          <w:sz w:val="28"/>
          <w:szCs w:val="24"/>
        </w:rPr>
        <w:t>Пирит (</w:t>
      </w:r>
      <w:proofErr w:type="spellStart"/>
      <w:r w:rsidRPr="005F1E51">
        <w:rPr>
          <w:rFonts w:ascii="Times New Roman" w:hAnsi="Times New Roman" w:cs="Times New Roman"/>
          <w:b/>
          <w:sz w:val="28"/>
          <w:szCs w:val="24"/>
          <w:lang w:val="en-US"/>
        </w:rPr>
        <w:t>FeS</w:t>
      </w:r>
      <w:proofErr w:type="spellEnd"/>
      <w:r w:rsidRPr="005F1E51">
        <w:rPr>
          <w:rFonts w:ascii="Times New Roman" w:hAnsi="Times New Roman" w:cs="Times New Roman"/>
          <w:b/>
          <w:sz w:val="28"/>
          <w:szCs w:val="24"/>
          <w:vertAlign w:val="subscript"/>
        </w:rPr>
        <w:t>2</w:t>
      </w:r>
      <w:r w:rsidRPr="005F1E51">
        <w:rPr>
          <w:rFonts w:ascii="Times New Roman" w:hAnsi="Times New Roman" w:cs="Times New Roman"/>
          <w:b/>
          <w:sz w:val="28"/>
          <w:szCs w:val="24"/>
        </w:rPr>
        <w:t>)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зерн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ромбическая, вытянутая, размер 60х70 мкм. 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Цвет в отраженном свете: желтовато-белый, соломенно-желтый. Плеохроизм незаметен,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анизотропен</w:t>
      </w:r>
      <w:proofErr w:type="spellEnd"/>
      <w:r>
        <w:rPr>
          <w:rFonts w:ascii="Times New Roman" w:hAnsi="Times New Roman" w:cs="Times New Roman"/>
          <w:sz w:val="24"/>
          <w:szCs w:val="24"/>
        </w:rPr>
        <w:t>, внутренние рефлексы не наблюдаются.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49"/>
      </w:tblGrid>
      <w:tr w:rsidR="00F03C79" w:rsidTr="00F03C79">
        <w:trPr>
          <w:jc w:val="center"/>
        </w:trPr>
        <w:tc>
          <w:tcPr>
            <w:tcW w:w="4449" w:type="dxa"/>
          </w:tcPr>
          <w:p w:rsidR="00F03C79" w:rsidRDefault="00F03C79" w:rsidP="00F03C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70234" cy="2717131"/>
                  <wp:effectExtent l="95250" t="95250" r="73025" b="838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137d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383" cy="2729278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C79" w:rsidTr="00F03C79">
        <w:trPr>
          <w:jc w:val="center"/>
        </w:trPr>
        <w:tc>
          <w:tcPr>
            <w:tcW w:w="4449" w:type="dxa"/>
          </w:tcPr>
          <w:p w:rsidR="00F03C79" w:rsidRPr="004E131B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>Рис 20 Зерно пирита</w:t>
            </w:r>
            <w:r w:rsidRPr="00BD21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Изображение BSE</w:t>
            </w:r>
          </w:p>
        </w:tc>
      </w:tr>
    </w:tbl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микротвёрдости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пирита определялась при нагрузке: </w:t>
      </w: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D95825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 100 г, выдержка 10сек.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VHN</w:t>
      </w:r>
      <w:r w:rsidRPr="00096C7F">
        <w:rPr>
          <w:rFonts w:ascii="Times New Roman" w:hAnsi="Times New Roman" w:cs="Times New Roman"/>
          <w:sz w:val="24"/>
          <w:szCs w:val="24"/>
          <w:vertAlign w:val="subscript"/>
        </w:rPr>
        <w:t>ср</w:t>
      </w:r>
      <w:r>
        <w:rPr>
          <w:rFonts w:ascii="Times New Roman" w:hAnsi="Times New Roman" w:cs="Times New Roman"/>
          <w:sz w:val="24"/>
          <w:szCs w:val="24"/>
        </w:rPr>
        <w:t xml:space="preserve"> = 1265.33 кг</w:t>
      </w:r>
      <w:r w:rsidRPr="00866E2E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мм</w:t>
      </w:r>
      <w:r w:rsidRPr="00866E2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VHN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max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1574.</w:t>
      </w:r>
      <w:r w:rsidRPr="00D95825">
        <w:rPr>
          <w:rFonts w:ascii="Times New Roman" w:hAnsi="Times New Roman" w:cs="Times New Roman"/>
          <w:sz w:val="24"/>
          <w:szCs w:val="24"/>
        </w:rPr>
        <w:t>89</w:t>
      </w:r>
      <w:r>
        <w:rPr>
          <w:rFonts w:ascii="Times New Roman" w:hAnsi="Times New Roman" w:cs="Times New Roman"/>
          <w:sz w:val="24"/>
          <w:szCs w:val="24"/>
        </w:rPr>
        <w:t xml:space="preserve"> кг</w:t>
      </w:r>
      <w:r w:rsidRPr="00866E2E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мм</w:t>
      </w:r>
      <w:r w:rsidRPr="00866E2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VHN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min</w:t>
      </w:r>
      <w:proofErr w:type="spellEnd"/>
      <w:r w:rsidRPr="00D95825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 xml:space="preserve"> 952.71 кг</w:t>
      </w:r>
      <w:r w:rsidRPr="00866E2E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мм</w:t>
      </w:r>
      <w:r w:rsidRPr="00866E2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52CD7">
        <w:rPr>
          <w:rFonts w:ascii="Times New Roman" w:hAnsi="Times New Roman" w:cs="Times New Roman"/>
          <w:sz w:val="24"/>
          <w:szCs w:val="24"/>
        </w:rPr>
        <w:t xml:space="preserve">Справочное значение </w:t>
      </w:r>
      <w:r>
        <w:rPr>
          <w:rFonts w:ascii="Times New Roman" w:hAnsi="Times New Roman" w:cs="Times New Roman"/>
          <w:sz w:val="24"/>
          <w:szCs w:val="24"/>
        </w:rPr>
        <w:t>микро твёрдости пирита= 1650 кг</w:t>
      </w:r>
      <w:r w:rsidRPr="00495146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мм</w:t>
      </w:r>
      <w:proofErr w:type="gramStart"/>
      <w:r w:rsidRPr="00CF56C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 Измеренные значения несколько ниже эталонных. Возможно, это связанно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вростками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другого минерала.</w:t>
      </w:r>
    </w:p>
    <w:p w:rsidR="00F03C79" w:rsidRDefault="00F03C79" w:rsidP="00F03C79">
      <w:pPr>
        <w:rPr>
          <w:rFonts w:ascii="Times New Roman" w:hAnsi="Times New Roman" w:cs="Times New Roman"/>
          <w:sz w:val="24"/>
          <w:szCs w:val="24"/>
        </w:rPr>
      </w:pPr>
    </w:p>
    <w:p w:rsidR="00F03C79" w:rsidRDefault="00F03C79" w:rsidP="00F03C7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Спектры отражения пирита показаны на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spellEnd"/>
      <w:proofErr w:type="gramEnd"/>
      <w:r w:rsidR="00AF3CF8">
        <w:rPr>
          <w:rFonts w:ascii="Times New Roman" w:hAnsi="Times New Roman" w:cs="Times New Roman"/>
          <w:sz w:val="24"/>
          <w:szCs w:val="24"/>
        </w:rPr>
        <w:t xml:space="preserve"> </w:t>
      </w:r>
      <w:r w:rsidRPr="00095D62">
        <w:rPr>
          <w:rFonts w:ascii="Times New Roman" w:hAnsi="Times New Roman" w:cs="Times New Roman"/>
          <w:sz w:val="24"/>
          <w:szCs w:val="24"/>
        </w:rPr>
        <w:t>рис.</w:t>
      </w:r>
      <w:r w:rsidRPr="00495146">
        <w:rPr>
          <w:rFonts w:ascii="Times New Roman" w:hAnsi="Times New Roman" w:cs="Times New Roman"/>
          <w:sz w:val="24"/>
          <w:szCs w:val="24"/>
        </w:rPr>
        <w:t xml:space="preserve"> 21</w:t>
      </w:r>
    </w:p>
    <w:tbl>
      <w:tblPr>
        <w:tblStyle w:val="a4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95"/>
        <w:gridCol w:w="4394"/>
      </w:tblGrid>
      <w:tr w:rsidR="00F03C79" w:rsidTr="00F03C79">
        <w:tc>
          <w:tcPr>
            <w:tcW w:w="4395" w:type="dxa"/>
          </w:tcPr>
          <w:p w:rsidR="00F03C79" w:rsidRDefault="00F03C79" w:rsidP="00F03C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а)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75338" cy="1986455"/>
                  <wp:effectExtent l="0" t="0" r="6350" b="0"/>
                  <wp:docPr id="18" name="Диаграмма 1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9"/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F03C79" w:rsidRDefault="00F03C79" w:rsidP="00F03C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459421" cy="1986455"/>
                  <wp:effectExtent l="0" t="0" r="0" b="0"/>
                  <wp:docPr id="9233" name="Диаграмма 923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0"/>
                    </a:graphicData>
                  </a:graphic>
                </wp:inline>
              </w:drawing>
            </w:r>
          </w:p>
        </w:tc>
      </w:tr>
      <w:tr w:rsidR="00F03C79" w:rsidTr="00F03C79">
        <w:tc>
          <w:tcPr>
            <w:tcW w:w="8789" w:type="dxa"/>
            <w:gridSpan w:val="2"/>
          </w:tcPr>
          <w:p w:rsidR="00F03C79" w:rsidRPr="00D902FB" w:rsidRDefault="00F03C79" w:rsidP="00F03C79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>Рис.21 Спектры отражения пирита (а) э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кспериментальный (б) эталонный</w:t>
            </w:r>
          </w:p>
        </w:tc>
      </w:tr>
    </w:tbl>
    <w:p w:rsidR="00F03C79" w:rsidRDefault="00F03C79" w:rsidP="00F03C7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Микрозондовое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определение химического состава пирита показало следующий результат: </w:t>
      </w:r>
    </w:p>
    <w:tbl>
      <w:tblPr>
        <w:tblStyle w:val="a4"/>
        <w:tblW w:w="0" w:type="auto"/>
        <w:jc w:val="center"/>
        <w:tblInd w:w="-1597" w:type="dxa"/>
        <w:tblLook w:val="04A0"/>
      </w:tblPr>
      <w:tblGrid>
        <w:gridCol w:w="1586"/>
        <w:gridCol w:w="1276"/>
        <w:gridCol w:w="1276"/>
        <w:gridCol w:w="1300"/>
      </w:tblGrid>
      <w:tr w:rsidR="00F03C79" w:rsidRPr="00AB7921" w:rsidTr="00F03C79">
        <w:trPr>
          <w:trHeight w:val="426"/>
          <w:jc w:val="center"/>
        </w:trPr>
        <w:tc>
          <w:tcPr>
            <w:tcW w:w="1586" w:type="dxa"/>
            <w:vAlign w:val="center"/>
          </w:tcPr>
          <w:p w:rsidR="00F03C79" w:rsidRPr="00AB7921" w:rsidRDefault="00F03C79" w:rsidP="00F03C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Пирит</w:t>
            </w:r>
          </w:p>
        </w:tc>
        <w:tc>
          <w:tcPr>
            <w:tcW w:w="1276" w:type="dxa"/>
            <w:vAlign w:val="center"/>
          </w:tcPr>
          <w:p w:rsidR="00F03C79" w:rsidRPr="00AB7921" w:rsidRDefault="00F03C79" w:rsidP="00F03C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</w:p>
        </w:tc>
        <w:tc>
          <w:tcPr>
            <w:tcW w:w="1276" w:type="dxa"/>
            <w:vAlign w:val="center"/>
          </w:tcPr>
          <w:p w:rsidR="00F03C79" w:rsidRPr="00AB7921" w:rsidRDefault="00F03C79" w:rsidP="00F03C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B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Fe</w:t>
            </w:r>
            <w:proofErr w:type="spellEnd"/>
          </w:p>
        </w:tc>
        <w:tc>
          <w:tcPr>
            <w:tcW w:w="1300" w:type="dxa"/>
            <w:vAlign w:val="center"/>
          </w:tcPr>
          <w:p w:rsidR="00F03C79" w:rsidRPr="00AB7921" w:rsidRDefault="00F03C79" w:rsidP="00F03C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F03C79" w:rsidRPr="00AB7921" w:rsidTr="00F03C79">
        <w:trPr>
          <w:trHeight w:val="417"/>
          <w:jc w:val="center"/>
        </w:trPr>
        <w:tc>
          <w:tcPr>
            <w:tcW w:w="1586" w:type="dxa"/>
            <w:vAlign w:val="center"/>
          </w:tcPr>
          <w:p w:rsidR="00F03C79" w:rsidRPr="00585BFB" w:rsidRDefault="00F03C79" w:rsidP="00F03C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14137k</w:t>
            </w:r>
          </w:p>
        </w:tc>
        <w:tc>
          <w:tcPr>
            <w:tcW w:w="1276" w:type="dxa"/>
            <w:vAlign w:val="center"/>
          </w:tcPr>
          <w:p w:rsidR="00F03C79" w:rsidRPr="00AB7921" w:rsidRDefault="00F03C79" w:rsidP="00F03C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54.6</w:t>
            </w:r>
          </w:p>
        </w:tc>
        <w:tc>
          <w:tcPr>
            <w:tcW w:w="1276" w:type="dxa"/>
            <w:vAlign w:val="center"/>
          </w:tcPr>
          <w:p w:rsidR="00F03C79" w:rsidRPr="00AB7921" w:rsidRDefault="00F03C79" w:rsidP="00F03C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46.08</w:t>
            </w:r>
          </w:p>
        </w:tc>
        <w:tc>
          <w:tcPr>
            <w:tcW w:w="1300" w:type="dxa"/>
            <w:vAlign w:val="center"/>
          </w:tcPr>
          <w:p w:rsidR="00F03C79" w:rsidRPr="00AB7921" w:rsidRDefault="00F03C79" w:rsidP="00F03C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100.67</w:t>
            </w:r>
          </w:p>
        </w:tc>
      </w:tr>
      <w:tr w:rsidR="00F03C79" w:rsidRPr="00AB7921" w:rsidTr="00F03C79">
        <w:trPr>
          <w:trHeight w:val="423"/>
          <w:jc w:val="center"/>
        </w:trPr>
        <w:tc>
          <w:tcPr>
            <w:tcW w:w="1586" w:type="dxa"/>
            <w:vAlign w:val="center"/>
          </w:tcPr>
          <w:p w:rsidR="00F03C79" w:rsidRPr="00585BFB" w:rsidRDefault="00F03C79" w:rsidP="00F03C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85B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14137l</w:t>
            </w:r>
          </w:p>
        </w:tc>
        <w:tc>
          <w:tcPr>
            <w:tcW w:w="1276" w:type="dxa"/>
            <w:vAlign w:val="center"/>
          </w:tcPr>
          <w:p w:rsidR="00F03C79" w:rsidRPr="00AB7921" w:rsidRDefault="00F03C79" w:rsidP="00F03C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54.48</w:t>
            </w:r>
          </w:p>
        </w:tc>
        <w:tc>
          <w:tcPr>
            <w:tcW w:w="1276" w:type="dxa"/>
            <w:vAlign w:val="center"/>
          </w:tcPr>
          <w:p w:rsidR="00F03C79" w:rsidRPr="00AB7921" w:rsidRDefault="00F03C79" w:rsidP="00F03C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46.03</w:t>
            </w:r>
          </w:p>
        </w:tc>
        <w:tc>
          <w:tcPr>
            <w:tcW w:w="1300" w:type="dxa"/>
            <w:vAlign w:val="center"/>
          </w:tcPr>
          <w:p w:rsidR="00F03C79" w:rsidRPr="00AB7921" w:rsidRDefault="00F03C79" w:rsidP="00F03C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79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100.51</w:t>
            </w:r>
          </w:p>
        </w:tc>
      </w:tr>
    </w:tbl>
    <w:p w:rsidR="00F03C79" w:rsidRDefault="00F03C79" w:rsidP="00F03C7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3C79" w:rsidRPr="003C0037" w:rsidRDefault="00F03C79" w:rsidP="00F03C7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C0037">
        <w:rPr>
          <w:rFonts w:ascii="Times New Roman" w:hAnsi="Times New Roman" w:cs="Times New Roman"/>
          <w:sz w:val="24"/>
          <w:szCs w:val="24"/>
        </w:rPr>
        <w:t xml:space="preserve">Анализ </w:t>
      </w:r>
      <w:r w:rsidRPr="003C0037">
        <w:rPr>
          <w:rFonts w:ascii="Times New Roman" w:eastAsia="Times New Roman" w:hAnsi="Times New Roman" w:cs="Times New Roman"/>
          <w:sz w:val="24"/>
          <w:szCs w:val="24"/>
          <w:lang w:eastAsia="ru-RU"/>
        </w:rPr>
        <w:t>14137k отвечает центру зерна, а анализ</w:t>
      </w:r>
      <w:r w:rsidRPr="00092F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14137l</w:t>
      </w:r>
      <w:r w:rsidRPr="003C00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краю. Как видно из таблицы, пирит химически не </w:t>
      </w:r>
      <w:proofErr w:type="spellStart"/>
      <w:r w:rsidRPr="003C0037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зонален</w:t>
      </w:r>
      <w:proofErr w:type="spellEnd"/>
    </w:p>
    <w:p w:rsidR="00F03C79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03C79" w:rsidRPr="00FC1A90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03C79" w:rsidRPr="005F1E51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5F1E51">
        <w:rPr>
          <w:rFonts w:ascii="Times New Roman" w:hAnsi="Times New Roman" w:cs="Times New Roman"/>
          <w:b/>
          <w:sz w:val="28"/>
          <w:szCs w:val="24"/>
        </w:rPr>
        <w:t>Фюлёппит</w:t>
      </w:r>
      <w:proofErr w:type="spellEnd"/>
      <w:r w:rsidRPr="005F1E51">
        <w:rPr>
          <w:rFonts w:ascii="Times New Roman" w:hAnsi="Times New Roman" w:cs="Times New Roman"/>
          <w:b/>
          <w:sz w:val="28"/>
          <w:szCs w:val="24"/>
        </w:rPr>
        <w:t xml:space="preserve"> (</w:t>
      </w:r>
      <w:proofErr w:type="spellStart"/>
      <w:r w:rsidRPr="005F1E51">
        <w:rPr>
          <w:rFonts w:ascii="Times New Roman" w:hAnsi="Times New Roman" w:cs="Times New Roman"/>
          <w:b/>
          <w:sz w:val="28"/>
          <w:szCs w:val="24"/>
          <w:lang w:val="en-US"/>
        </w:rPr>
        <w:t>Pb</w:t>
      </w:r>
      <w:proofErr w:type="spellEnd"/>
      <w:r w:rsidRPr="005F1E51">
        <w:rPr>
          <w:rFonts w:ascii="Times New Roman" w:hAnsi="Times New Roman" w:cs="Times New Roman"/>
          <w:b/>
          <w:sz w:val="28"/>
          <w:szCs w:val="24"/>
          <w:vertAlign w:val="subscript"/>
        </w:rPr>
        <w:t>3</w:t>
      </w:r>
      <w:proofErr w:type="spellStart"/>
      <w:r w:rsidRPr="005F1E51">
        <w:rPr>
          <w:rFonts w:ascii="Times New Roman" w:hAnsi="Times New Roman" w:cs="Times New Roman"/>
          <w:b/>
          <w:sz w:val="28"/>
          <w:szCs w:val="24"/>
          <w:lang w:val="en-US"/>
        </w:rPr>
        <w:t>Sb</w:t>
      </w:r>
      <w:proofErr w:type="spellEnd"/>
      <w:r w:rsidRPr="005F1E51">
        <w:rPr>
          <w:rFonts w:ascii="Times New Roman" w:hAnsi="Times New Roman" w:cs="Times New Roman"/>
          <w:b/>
          <w:sz w:val="28"/>
          <w:szCs w:val="24"/>
          <w:vertAlign w:val="subscript"/>
        </w:rPr>
        <w:t>8</w:t>
      </w:r>
      <w:r w:rsidRPr="005F1E51">
        <w:rPr>
          <w:rFonts w:ascii="Times New Roman" w:hAnsi="Times New Roman" w:cs="Times New Roman"/>
          <w:b/>
          <w:sz w:val="28"/>
          <w:szCs w:val="24"/>
          <w:lang w:val="en-US"/>
        </w:rPr>
        <w:t>S</w:t>
      </w:r>
      <w:r w:rsidRPr="005F1E51">
        <w:rPr>
          <w:rFonts w:ascii="Times New Roman" w:hAnsi="Times New Roman" w:cs="Times New Roman"/>
          <w:b/>
          <w:sz w:val="28"/>
          <w:szCs w:val="24"/>
          <w:vertAlign w:val="subscript"/>
        </w:rPr>
        <w:t>15</w:t>
      </w:r>
      <w:r w:rsidRPr="005F1E51">
        <w:rPr>
          <w:rFonts w:ascii="Times New Roman" w:hAnsi="Times New Roman" w:cs="Times New Roman"/>
          <w:b/>
          <w:sz w:val="28"/>
          <w:szCs w:val="24"/>
        </w:rPr>
        <w:t>)</w:t>
      </w:r>
    </w:p>
    <w:p w:rsidR="00F03C79" w:rsidRPr="00FC1A90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Фюлёппит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 диагностирован с помощью  зондового анализа. Он выполняет полости трещин деформаций в антимоните, что говорит о его более позднем времени образования.</w:t>
      </w:r>
    </w:p>
    <w:tbl>
      <w:tblPr>
        <w:tblStyle w:val="a4"/>
        <w:tblW w:w="0" w:type="auto"/>
        <w:tblLook w:val="04A0"/>
      </w:tblPr>
      <w:tblGrid>
        <w:gridCol w:w="4077"/>
        <w:gridCol w:w="5494"/>
      </w:tblGrid>
      <w:tr w:rsidR="00F03C79" w:rsidTr="00F03C79">
        <w:tc>
          <w:tcPr>
            <w:tcW w:w="4077" w:type="dxa"/>
          </w:tcPr>
          <w:p w:rsidR="00F03C79" w:rsidRPr="00570AE2" w:rsidRDefault="00F03C79" w:rsidP="00F03C79">
            <w:pPr>
              <w:jc w:val="both"/>
              <w:rPr>
                <w:rFonts w:ascii="Times New Roman" w:hAnsi="Times New Roman" w:cs="Times New Roman"/>
                <w:b/>
                <w:sz w:val="36"/>
                <w:szCs w:val="36"/>
                <w:vertAlign w:val="subscript"/>
              </w:rPr>
            </w:pPr>
            <w:r w:rsidRPr="00043041">
              <w:rPr>
                <w:noProof/>
                <w:sz w:val="36"/>
                <w:szCs w:val="36"/>
                <w:vertAlign w:val="subscript"/>
                <w:lang w:eastAsia="ru-RU"/>
              </w:rPr>
              <w:drawing>
                <wp:inline distT="0" distB="0" distL="0" distR="0">
                  <wp:extent cx="1986139" cy="2375338"/>
                  <wp:effectExtent l="95250" t="95250" r="71755" b="82550"/>
                  <wp:docPr id="6155" name="Picture 1" descr="C:\Users\я\Desktop\Мэри\Диплом\микрорзонд\фуллопит 14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3" name="Picture 1" descr="C:\Users\я\Desktop\Мэри\Диплом\микрорзонд\фуллопит 14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128" cy="2380108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F03C79" w:rsidRPr="00570AE2" w:rsidRDefault="00F03C79" w:rsidP="00F03C7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vertAlign w:val="subscript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5651" cy="2344366"/>
                  <wp:effectExtent l="0" t="0" r="0" b="0"/>
                  <wp:docPr id="24" name="Диаграмма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2"/>
                    </a:graphicData>
                  </a:graphic>
                </wp:inline>
              </w:drawing>
            </w:r>
          </w:p>
        </w:tc>
      </w:tr>
      <w:tr w:rsidR="00F03C79" w:rsidRPr="00570AE2" w:rsidTr="00F03C79">
        <w:trPr>
          <w:trHeight w:val="439"/>
        </w:trPr>
        <w:tc>
          <w:tcPr>
            <w:tcW w:w="4077" w:type="dxa"/>
            <w:vAlign w:val="center"/>
          </w:tcPr>
          <w:p w:rsidR="00F03C79" w:rsidRPr="004E131B" w:rsidRDefault="00F03C79" w:rsidP="00F03C7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Рис 22 </w:t>
            </w:r>
            <w:proofErr w:type="spellStart"/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>Фюлёппит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трещинахантимонита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 Изображение BSE</w:t>
            </w:r>
          </w:p>
        </w:tc>
        <w:tc>
          <w:tcPr>
            <w:tcW w:w="5494" w:type="dxa"/>
            <w:vAlign w:val="center"/>
          </w:tcPr>
          <w:p w:rsidR="00F03C79" w:rsidRPr="00D902FB" w:rsidRDefault="00F03C79" w:rsidP="00F03C7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Рис 23 Спектр отражения </w:t>
            </w:r>
            <w:proofErr w:type="spellStart"/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>фюлёппита</w:t>
            </w:r>
            <w:proofErr w:type="spellEnd"/>
          </w:p>
        </w:tc>
      </w:tr>
    </w:tbl>
    <w:p w:rsidR="00F03C79" w:rsidRDefault="00F03C79" w:rsidP="00F03C79">
      <w:pPr>
        <w:spacing w:after="0" w:line="360" w:lineRule="auto"/>
        <w:ind w:firstLine="709"/>
        <w:rPr>
          <w:sz w:val="36"/>
          <w:szCs w:val="36"/>
          <w:vertAlign w:val="subscript"/>
        </w:rPr>
      </w:pPr>
    </w:p>
    <w:p w:rsidR="00F03C79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Микротвердость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спектры отражения приведены только по справочным данным:(</w:t>
      </w:r>
      <w:proofErr w:type="spellStart"/>
      <w:r>
        <w:rPr>
          <w:rFonts w:ascii="Times New Roman" w:hAnsi="Times New Roman" w:cs="Times New Roman"/>
          <w:sz w:val="24"/>
          <w:szCs w:val="24"/>
        </w:rPr>
        <w:t>Чвилева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др.,1988)</w:t>
      </w:r>
    </w:p>
    <w:p w:rsidR="00F03C79" w:rsidRPr="00585BFB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85BFB">
        <w:rPr>
          <w:rFonts w:ascii="Times New Roman" w:hAnsi="Times New Roman" w:cs="Times New Roman"/>
          <w:sz w:val="24"/>
          <w:szCs w:val="24"/>
          <w:lang w:val="en-US"/>
        </w:rPr>
        <w:t>VHN</w:t>
      </w:r>
      <w:r w:rsidRPr="00585BFB">
        <w:rPr>
          <w:rFonts w:ascii="Times New Roman" w:hAnsi="Times New Roman" w:cs="Times New Roman"/>
          <w:sz w:val="24"/>
          <w:szCs w:val="24"/>
        </w:rPr>
        <w:t xml:space="preserve"> = 100кг</w:t>
      </w:r>
      <w:r w:rsidRPr="00A8257A">
        <w:rPr>
          <w:rFonts w:ascii="Times New Roman" w:hAnsi="Times New Roman" w:cs="Times New Roman"/>
          <w:sz w:val="24"/>
          <w:szCs w:val="24"/>
        </w:rPr>
        <w:t>/</w:t>
      </w:r>
      <w:r w:rsidRPr="00585BFB">
        <w:rPr>
          <w:rFonts w:ascii="Times New Roman" w:hAnsi="Times New Roman" w:cs="Times New Roman"/>
          <w:sz w:val="24"/>
          <w:szCs w:val="24"/>
        </w:rPr>
        <w:t>мм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F03C79" w:rsidRPr="00FC1A90" w:rsidRDefault="00F03C79" w:rsidP="00DE75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Химический состав </w:t>
      </w:r>
      <w:proofErr w:type="spellStart"/>
      <w:r>
        <w:rPr>
          <w:rFonts w:ascii="Times New Roman" w:hAnsi="Times New Roman" w:cs="Times New Roman"/>
          <w:sz w:val="24"/>
          <w:szCs w:val="24"/>
        </w:rPr>
        <w:t>фюлёппита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W w:w="6626" w:type="dxa"/>
        <w:jc w:val="center"/>
        <w:tblCellMar>
          <w:left w:w="0" w:type="dxa"/>
          <w:right w:w="0" w:type="dxa"/>
        </w:tblCellMar>
        <w:tblLook w:val="04A0"/>
      </w:tblPr>
      <w:tblGrid>
        <w:gridCol w:w="1378"/>
        <w:gridCol w:w="1309"/>
        <w:gridCol w:w="1310"/>
        <w:gridCol w:w="1310"/>
        <w:gridCol w:w="1319"/>
      </w:tblGrid>
      <w:tr w:rsidR="00F03C79" w:rsidRPr="007E63CD" w:rsidTr="00F03C79">
        <w:trPr>
          <w:trHeight w:val="172"/>
          <w:jc w:val="center"/>
        </w:trPr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03C79" w:rsidRPr="007E63CD" w:rsidRDefault="00F03C79" w:rsidP="00F03C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03C79" w:rsidRPr="007E63CD" w:rsidRDefault="00F03C79" w:rsidP="00F03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3C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03C79" w:rsidRPr="007E63CD" w:rsidRDefault="00F03C79" w:rsidP="00F03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3CD">
              <w:rPr>
                <w:rFonts w:ascii="Times New Roman" w:hAnsi="Times New Roman" w:cs="Times New Roman"/>
                <w:sz w:val="24"/>
                <w:szCs w:val="24"/>
              </w:rPr>
              <w:t>Sb</w:t>
            </w:r>
            <w:proofErr w:type="spellEnd"/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03C79" w:rsidRPr="007E63CD" w:rsidRDefault="00F03C79" w:rsidP="00F03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3CD">
              <w:rPr>
                <w:rFonts w:ascii="Times New Roman" w:hAnsi="Times New Roman" w:cs="Times New Roman"/>
                <w:sz w:val="24"/>
                <w:szCs w:val="24"/>
              </w:rPr>
              <w:t>Pb</w:t>
            </w:r>
            <w:proofErr w:type="spellEnd"/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03C79" w:rsidRPr="007E63CD" w:rsidRDefault="00F03C79" w:rsidP="00F03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3CD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F03C79" w:rsidRPr="007E63CD" w:rsidTr="00F03C79">
        <w:trPr>
          <w:trHeight w:val="172"/>
          <w:jc w:val="center"/>
        </w:trPr>
        <w:tc>
          <w:tcPr>
            <w:tcW w:w="1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03C79" w:rsidRPr="007E63CD" w:rsidRDefault="00F03C79" w:rsidP="00F03C79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3CD">
              <w:rPr>
                <w:rFonts w:ascii="Times New Roman" w:hAnsi="Times New Roman" w:cs="Times New Roman"/>
                <w:bCs/>
                <w:sz w:val="24"/>
                <w:szCs w:val="24"/>
              </w:rPr>
              <w:t>Фюлёппит</w:t>
            </w:r>
            <w:proofErr w:type="spellEnd"/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03C79" w:rsidRPr="007E63CD" w:rsidRDefault="00F03C79" w:rsidP="00F03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3CD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  <w:r w:rsidRPr="00BC4D22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03C79" w:rsidRPr="007E63CD" w:rsidRDefault="00F03C79" w:rsidP="00F03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3CD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  <w:r w:rsidRPr="00BC4D2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03C79" w:rsidRPr="007E63CD" w:rsidRDefault="00F03C79" w:rsidP="00F03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3CD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  <w:r w:rsidRPr="007E63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3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03C79" w:rsidRPr="007E63CD" w:rsidRDefault="00F03C79" w:rsidP="00F03C7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63CD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  <w:r w:rsidRPr="007E63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</w:t>
            </w:r>
          </w:p>
        </w:tc>
      </w:tr>
    </w:tbl>
    <w:p w:rsidR="00F03C79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03C79" w:rsidRPr="00C75C2C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75C2C">
        <w:rPr>
          <w:rFonts w:ascii="Times New Roman" w:hAnsi="Times New Roman" w:cs="Times New Roman"/>
          <w:sz w:val="24"/>
          <w:szCs w:val="24"/>
        </w:rPr>
        <w:t>Эмпирическая формула:</w:t>
      </w:r>
    </w:p>
    <w:p w:rsidR="00F03C79" w:rsidRPr="007E63CD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7E63CD">
        <w:rPr>
          <w:rFonts w:ascii="Times New Roman" w:hAnsi="Times New Roman" w:cs="Times New Roman"/>
          <w:b/>
          <w:i/>
          <w:sz w:val="24"/>
          <w:szCs w:val="24"/>
          <w:lang w:val="en-US"/>
        </w:rPr>
        <w:t>Pb</w:t>
      </w:r>
      <w:proofErr w:type="spellEnd"/>
      <w:r w:rsidRPr="007E63CD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2.91</w:t>
      </w:r>
      <w:proofErr w:type="spellStart"/>
      <w:r w:rsidRPr="007E63CD">
        <w:rPr>
          <w:rFonts w:ascii="Times New Roman" w:hAnsi="Times New Roman" w:cs="Times New Roman"/>
          <w:b/>
          <w:i/>
          <w:sz w:val="24"/>
          <w:szCs w:val="24"/>
          <w:lang w:val="en-US"/>
        </w:rPr>
        <w:t>Sb</w:t>
      </w:r>
      <w:proofErr w:type="spellEnd"/>
      <w:r w:rsidRPr="007E63CD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8.</w:t>
      </w:r>
      <w:r w:rsidRPr="007E63CD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01</w:t>
      </w:r>
      <w:r w:rsidRPr="007E63CD">
        <w:rPr>
          <w:rFonts w:ascii="Times New Roman" w:hAnsi="Times New Roman" w:cs="Times New Roman"/>
          <w:b/>
          <w:i/>
          <w:sz w:val="24"/>
          <w:szCs w:val="24"/>
          <w:lang w:val="en-US"/>
        </w:rPr>
        <w:t>S</w:t>
      </w:r>
      <w:r w:rsidRPr="007E63CD">
        <w:rPr>
          <w:rFonts w:ascii="Times New Roman" w:hAnsi="Times New Roman" w:cs="Times New Roman"/>
          <w:b/>
          <w:i/>
          <w:sz w:val="24"/>
          <w:szCs w:val="24"/>
          <w:vertAlign w:val="subscript"/>
          <w:lang w:val="en-US"/>
        </w:rPr>
        <w:t>15.08</w:t>
      </w:r>
    </w:p>
    <w:p w:rsidR="00F03C79" w:rsidRPr="007E63CD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03C79" w:rsidRPr="00BC4D22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03C79" w:rsidRPr="005F1E51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proofErr w:type="spellStart"/>
      <w:r w:rsidRPr="005F1E51">
        <w:rPr>
          <w:rFonts w:ascii="Times New Roman" w:hAnsi="Times New Roman" w:cs="Times New Roman"/>
          <w:b/>
          <w:sz w:val="28"/>
          <w:szCs w:val="24"/>
        </w:rPr>
        <w:t>Робинсонит</w:t>
      </w:r>
      <w:proofErr w:type="spellEnd"/>
      <w:r w:rsidRPr="005F1E51">
        <w:rPr>
          <w:rFonts w:ascii="Times New Roman" w:hAnsi="Times New Roman" w:cs="Times New Roman"/>
          <w:b/>
          <w:sz w:val="28"/>
          <w:szCs w:val="24"/>
        </w:rPr>
        <w:t xml:space="preserve"> (</w:t>
      </w:r>
      <w:proofErr w:type="spellStart"/>
      <w:r w:rsidRPr="005F1E51">
        <w:rPr>
          <w:rFonts w:ascii="Times New Roman" w:hAnsi="Times New Roman" w:cs="Times New Roman"/>
          <w:b/>
          <w:sz w:val="28"/>
          <w:szCs w:val="24"/>
          <w:lang w:val="en-US"/>
        </w:rPr>
        <w:t>Pb</w:t>
      </w:r>
      <w:proofErr w:type="spellEnd"/>
      <w:r w:rsidRPr="005F1E51">
        <w:rPr>
          <w:rFonts w:ascii="Times New Roman" w:hAnsi="Times New Roman" w:cs="Times New Roman"/>
          <w:b/>
          <w:sz w:val="28"/>
          <w:szCs w:val="24"/>
          <w:vertAlign w:val="subscript"/>
        </w:rPr>
        <w:t>4</w:t>
      </w:r>
      <w:proofErr w:type="spellStart"/>
      <w:r w:rsidRPr="005F1E51">
        <w:rPr>
          <w:rFonts w:ascii="Times New Roman" w:hAnsi="Times New Roman" w:cs="Times New Roman"/>
          <w:b/>
          <w:sz w:val="28"/>
          <w:szCs w:val="24"/>
          <w:lang w:val="en-US"/>
        </w:rPr>
        <w:t>Sb</w:t>
      </w:r>
      <w:proofErr w:type="spellEnd"/>
      <w:r w:rsidRPr="005F1E51">
        <w:rPr>
          <w:rFonts w:ascii="Times New Roman" w:hAnsi="Times New Roman" w:cs="Times New Roman"/>
          <w:b/>
          <w:sz w:val="28"/>
          <w:szCs w:val="24"/>
          <w:vertAlign w:val="subscript"/>
        </w:rPr>
        <w:t>6</w:t>
      </w:r>
      <w:r w:rsidRPr="005F1E51">
        <w:rPr>
          <w:rFonts w:ascii="Times New Roman" w:hAnsi="Times New Roman" w:cs="Times New Roman"/>
          <w:b/>
          <w:sz w:val="28"/>
          <w:szCs w:val="24"/>
          <w:lang w:val="en-US"/>
        </w:rPr>
        <w:t>S</w:t>
      </w:r>
      <w:r w:rsidRPr="005F1E51">
        <w:rPr>
          <w:rFonts w:ascii="Times New Roman" w:hAnsi="Times New Roman" w:cs="Times New Roman"/>
          <w:b/>
          <w:sz w:val="28"/>
          <w:szCs w:val="24"/>
          <w:vertAlign w:val="subscript"/>
        </w:rPr>
        <w:t>13</w:t>
      </w:r>
      <w:r w:rsidRPr="005F1E51">
        <w:rPr>
          <w:rFonts w:ascii="Times New Roman" w:hAnsi="Times New Roman" w:cs="Times New Roman"/>
          <w:b/>
          <w:sz w:val="28"/>
          <w:szCs w:val="24"/>
        </w:rPr>
        <w:t>)</w:t>
      </w:r>
    </w:p>
    <w:p w:rsidR="00F03C79" w:rsidRPr="00B11B3B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Встречается в виде изоморфных выделений, размером до 10</w:t>
      </w:r>
      <w:r w:rsidRPr="000C68E9">
        <w:rPr>
          <w:rFonts w:ascii="Times New Roman" w:hAnsi="Times New Roman" w:cs="Times New Roman"/>
          <w:sz w:val="24"/>
          <w:szCs w:val="24"/>
        </w:rPr>
        <w:t xml:space="preserve">мкм, </w:t>
      </w:r>
      <w:r>
        <w:rPr>
          <w:rFonts w:ascii="Times New Roman" w:hAnsi="Times New Roman" w:cs="Times New Roman"/>
          <w:sz w:val="24"/>
          <w:szCs w:val="24"/>
        </w:rPr>
        <w:t xml:space="preserve">на участках развития тонко и </w:t>
      </w:r>
      <w:proofErr w:type="gramStart"/>
      <w:r>
        <w:rPr>
          <w:rFonts w:ascii="Times New Roman" w:hAnsi="Times New Roman" w:cs="Times New Roman"/>
          <w:sz w:val="24"/>
          <w:szCs w:val="24"/>
        </w:rPr>
        <w:t>мелко зернистого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антимонита</w:t>
      </w:r>
    </w:p>
    <w:p w:rsidR="00F03C79" w:rsidRDefault="00F03C79" w:rsidP="00F03C79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46"/>
        <w:gridCol w:w="4896"/>
      </w:tblGrid>
      <w:tr w:rsidR="00F03C79" w:rsidTr="00F03C79">
        <w:trPr>
          <w:trHeight w:val="4119"/>
        </w:trPr>
        <w:tc>
          <w:tcPr>
            <w:tcW w:w="4146" w:type="dxa"/>
          </w:tcPr>
          <w:p w:rsidR="00F03C79" w:rsidRDefault="00F03C79" w:rsidP="00F03C79">
            <w:pPr>
              <w:rPr>
                <w:b/>
                <w:sz w:val="36"/>
                <w:szCs w:val="36"/>
                <w:vertAlign w:val="subscript"/>
              </w:rPr>
            </w:pPr>
            <w:r w:rsidRPr="00043041">
              <w:rPr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287927" cy="2343427"/>
                  <wp:effectExtent l="95250" t="95250" r="93323" b="94973"/>
                  <wp:docPr id="51202" name="Picture 2" descr="C:\Users\я\Desktop\Мэри\Диплом\микрорзонд\робинсони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02" name="Picture 2" descr="C:\Users\я\Desktop\Мэри\Диплом\микрорзонд\робинсони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779" cy="2345324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vAlign w:val="center"/>
          </w:tcPr>
          <w:p w:rsidR="00F03C79" w:rsidRDefault="00F03C79" w:rsidP="00F03C79">
            <w:pPr>
              <w:jc w:val="center"/>
              <w:rPr>
                <w:b/>
                <w:sz w:val="36"/>
                <w:szCs w:val="36"/>
                <w:vertAlign w:val="subscript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2043" cy="2184069"/>
                  <wp:effectExtent l="19050" t="0" r="20707" b="6681"/>
                  <wp:docPr id="27" name="Диаграмма 2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4"/>
                    </a:graphicData>
                  </a:graphic>
                </wp:inline>
              </w:drawing>
            </w:r>
          </w:p>
        </w:tc>
      </w:tr>
      <w:tr w:rsidR="00F03C79" w:rsidTr="00F03C79">
        <w:trPr>
          <w:trHeight w:val="234"/>
        </w:trPr>
        <w:tc>
          <w:tcPr>
            <w:tcW w:w="4146" w:type="dxa"/>
          </w:tcPr>
          <w:p w:rsidR="00F03C79" w:rsidRPr="00BD2186" w:rsidRDefault="00F03C79" w:rsidP="00F03C7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Рис 24  Зерно </w:t>
            </w:r>
            <w:proofErr w:type="spellStart"/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>робинсонита</w:t>
            </w:r>
            <w:proofErr w:type="spellEnd"/>
          </w:p>
          <w:p w:rsidR="00F03C79" w:rsidRPr="00BD2186" w:rsidRDefault="00F03C79" w:rsidP="00F03C7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Изображение BSE</w:t>
            </w:r>
          </w:p>
        </w:tc>
        <w:tc>
          <w:tcPr>
            <w:tcW w:w="4893" w:type="dxa"/>
          </w:tcPr>
          <w:p w:rsidR="00F03C79" w:rsidRPr="00D902FB" w:rsidRDefault="00F03C79" w:rsidP="00F03C7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Рис 25 Спектр отражения </w:t>
            </w:r>
            <w:proofErr w:type="spellStart"/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>робинсонита</w:t>
            </w:r>
            <w:proofErr w:type="spellEnd"/>
          </w:p>
        </w:tc>
      </w:tr>
    </w:tbl>
    <w:p w:rsidR="00F03C79" w:rsidRPr="00B70753" w:rsidRDefault="00F03C79" w:rsidP="00F03C79">
      <w:pPr>
        <w:rPr>
          <w:rFonts w:ascii="Times New Roman" w:hAnsi="Times New Roman" w:cs="Times New Roman"/>
          <w:sz w:val="24"/>
          <w:szCs w:val="24"/>
          <w:vertAlign w:val="subscript"/>
        </w:rPr>
      </w:pPr>
    </w:p>
    <w:p w:rsidR="00F03C79" w:rsidRPr="00B70753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70753">
        <w:rPr>
          <w:rFonts w:ascii="Times New Roman" w:hAnsi="Times New Roman" w:cs="Times New Roman"/>
          <w:sz w:val="24"/>
          <w:szCs w:val="24"/>
        </w:rPr>
        <w:t xml:space="preserve">Микро твёрдость </w:t>
      </w:r>
      <w:proofErr w:type="spellStart"/>
      <w:r w:rsidRPr="00B70753">
        <w:rPr>
          <w:rFonts w:ascii="Times New Roman" w:hAnsi="Times New Roman" w:cs="Times New Roman"/>
          <w:sz w:val="24"/>
          <w:szCs w:val="24"/>
        </w:rPr>
        <w:t>робинсонита</w:t>
      </w:r>
      <w:proofErr w:type="spellEnd"/>
      <w:r w:rsidRPr="00B70753">
        <w:rPr>
          <w:rFonts w:ascii="Times New Roman" w:hAnsi="Times New Roman" w:cs="Times New Roman"/>
          <w:sz w:val="24"/>
          <w:szCs w:val="24"/>
        </w:rPr>
        <w:t xml:space="preserve"> =118-125 кг</w:t>
      </w:r>
      <w:r w:rsidRPr="00585BFB">
        <w:rPr>
          <w:rFonts w:ascii="Times New Roman" w:hAnsi="Times New Roman" w:cs="Times New Roman"/>
          <w:sz w:val="24"/>
          <w:szCs w:val="24"/>
        </w:rPr>
        <w:t>/</w:t>
      </w:r>
      <w:r w:rsidRPr="00B70753">
        <w:rPr>
          <w:rFonts w:ascii="Times New Roman" w:hAnsi="Times New Roman" w:cs="Times New Roman"/>
          <w:sz w:val="24"/>
          <w:szCs w:val="24"/>
        </w:rPr>
        <w:t>мм</w:t>
      </w:r>
      <w:proofErr w:type="gramStart"/>
      <w:r w:rsidRPr="00B7075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</w:p>
    <w:tbl>
      <w:tblPr>
        <w:tblStyle w:val="a4"/>
        <w:tblW w:w="0" w:type="auto"/>
        <w:jc w:val="center"/>
        <w:tblInd w:w="-379" w:type="dxa"/>
        <w:tblLook w:val="04A0"/>
      </w:tblPr>
      <w:tblGrid>
        <w:gridCol w:w="1788"/>
        <w:gridCol w:w="763"/>
        <w:gridCol w:w="764"/>
        <w:gridCol w:w="867"/>
        <w:gridCol w:w="808"/>
        <w:gridCol w:w="853"/>
      </w:tblGrid>
      <w:tr w:rsidR="00F03C79" w:rsidRPr="007E63CD" w:rsidTr="00F03C79">
        <w:trPr>
          <w:trHeight w:val="499"/>
          <w:jc w:val="center"/>
        </w:trPr>
        <w:tc>
          <w:tcPr>
            <w:tcW w:w="1788" w:type="dxa"/>
            <w:vAlign w:val="center"/>
          </w:tcPr>
          <w:p w:rsidR="00F03C79" w:rsidRPr="007E63CD" w:rsidRDefault="00F03C79" w:rsidP="00F03C7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  <w:vAlign w:val="center"/>
          </w:tcPr>
          <w:p w:rsidR="00F03C79" w:rsidRPr="007E63CD" w:rsidRDefault="00F03C79" w:rsidP="00F03C7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3C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64" w:type="dxa"/>
            <w:vAlign w:val="center"/>
          </w:tcPr>
          <w:p w:rsidR="00F03C79" w:rsidRPr="007E63CD" w:rsidRDefault="00F03C79" w:rsidP="00F03C7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3CD">
              <w:rPr>
                <w:rFonts w:ascii="Times New Roman" w:hAnsi="Times New Roman" w:cs="Times New Roman"/>
                <w:sz w:val="24"/>
                <w:szCs w:val="24"/>
              </w:rPr>
              <w:t>Fe</w:t>
            </w:r>
            <w:proofErr w:type="spellEnd"/>
          </w:p>
        </w:tc>
        <w:tc>
          <w:tcPr>
            <w:tcW w:w="867" w:type="dxa"/>
            <w:vAlign w:val="center"/>
          </w:tcPr>
          <w:p w:rsidR="00F03C79" w:rsidRPr="007E63CD" w:rsidRDefault="00F03C79" w:rsidP="00F03C7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3CD">
              <w:rPr>
                <w:rFonts w:ascii="Times New Roman" w:hAnsi="Times New Roman" w:cs="Times New Roman"/>
                <w:sz w:val="24"/>
                <w:szCs w:val="24"/>
              </w:rPr>
              <w:t>Sb</w:t>
            </w:r>
            <w:proofErr w:type="spellEnd"/>
          </w:p>
        </w:tc>
        <w:tc>
          <w:tcPr>
            <w:tcW w:w="808" w:type="dxa"/>
            <w:vAlign w:val="center"/>
          </w:tcPr>
          <w:p w:rsidR="00F03C79" w:rsidRPr="007E63CD" w:rsidRDefault="00F03C79" w:rsidP="00F03C7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3CD">
              <w:rPr>
                <w:rFonts w:ascii="Times New Roman" w:hAnsi="Times New Roman" w:cs="Times New Roman"/>
                <w:sz w:val="24"/>
                <w:szCs w:val="24"/>
              </w:rPr>
              <w:t>Pb</w:t>
            </w:r>
            <w:proofErr w:type="spellEnd"/>
          </w:p>
        </w:tc>
        <w:tc>
          <w:tcPr>
            <w:tcW w:w="853" w:type="dxa"/>
            <w:vAlign w:val="center"/>
          </w:tcPr>
          <w:p w:rsidR="00F03C79" w:rsidRPr="007E63CD" w:rsidRDefault="00F03C79" w:rsidP="00F03C7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3CD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F03C79" w:rsidRPr="007E63CD" w:rsidTr="00F03C79">
        <w:trPr>
          <w:trHeight w:val="489"/>
          <w:jc w:val="center"/>
        </w:trPr>
        <w:tc>
          <w:tcPr>
            <w:tcW w:w="1788" w:type="dxa"/>
            <w:vAlign w:val="center"/>
          </w:tcPr>
          <w:p w:rsidR="00F03C79" w:rsidRPr="007E63CD" w:rsidRDefault="00F03C79" w:rsidP="00F03C7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E63CD">
              <w:rPr>
                <w:rFonts w:ascii="Times New Roman" w:hAnsi="Times New Roman" w:cs="Times New Roman"/>
                <w:sz w:val="24"/>
                <w:szCs w:val="24"/>
              </w:rPr>
              <w:t>Робинсонит</w:t>
            </w:r>
            <w:proofErr w:type="spellEnd"/>
          </w:p>
        </w:tc>
        <w:tc>
          <w:tcPr>
            <w:tcW w:w="763" w:type="dxa"/>
            <w:vAlign w:val="center"/>
          </w:tcPr>
          <w:p w:rsidR="00F03C79" w:rsidRPr="007E63CD" w:rsidRDefault="00F03C79" w:rsidP="00F03C7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3CD">
              <w:rPr>
                <w:rFonts w:ascii="Times New Roman" w:hAnsi="Times New Roman" w:cs="Times New Roman"/>
                <w:sz w:val="24"/>
                <w:szCs w:val="24"/>
              </w:rPr>
              <w:t>22.32</w:t>
            </w:r>
          </w:p>
        </w:tc>
        <w:tc>
          <w:tcPr>
            <w:tcW w:w="764" w:type="dxa"/>
            <w:vAlign w:val="center"/>
          </w:tcPr>
          <w:p w:rsidR="00F03C79" w:rsidRPr="007E63CD" w:rsidRDefault="00F03C79" w:rsidP="00F03C7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3CD">
              <w:rPr>
                <w:rFonts w:ascii="Times New Roman" w:hAnsi="Times New Roman" w:cs="Times New Roman"/>
                <w:sz w:val="24"/>
                <w:szCs w:val="24"/>
              </w:rPr>
              <w:t>2.58</w:t>
            </w:r>
          </w:p>
        </w:tc>
        <w:tc>
          <w:tcPr>
            <w:tcW w:w="867" w:type="dxa"/>
            <w:vAlign w:val="center"/>
          </w:tcPr>
          <w:p w:rsidR="00F03C79" w:rsidRPr="007E63CD" w:rsidRDefault="00F03C79" w:rsidP="00F03C7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3CD">
              <w:rPr>
                <w:rFonts w:ascii="Times New Roman" w:hAnsi="Times New Roman" w:cs="Times New Roman"/>
                <w:sz w:val="24"/>
                <w:szCs w:val="24"/>
              </w:rPr>
              <w:t>37.92</w:t>
            </w:r>
          </w:p>
        </w:tc>
        <w:tc>
          <w:tcPr>
            <w:tcW w:w="808" w:type="dxa"/>
            <w:vAlign w:val="center"/>
          </w:tcPr>
          <w:p w:rsidR="00F03C79" w:rsidRPr="007E63CD" w:rsidRDefault="00F03C79" w:rsidP="00F03C7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63CD">
              <w:rPr>
                <w:rFonts w:ascii="Times New Roman" w:hAnsi="Times New Roman" w:cs="Times New Roman"/>
                <w:sz w:val="24"/>
                <w:szCs w:val="24"/>
              </w:rPr>
              <w:t>37.16</w:t>
            </w:r>
          </w:p>
        </w:tc>
        <w:tc>
          <w:tcPr>
            <w:tcW w:w="853" w:type="dxa"/>
            <w:vAlign w:val="center"/>
          </w:tcPr>
          <w:p w:rsidR="00F03C79" w:rsidRPr="007E63CD" w:rsidRDefault="00F03C79" w:rsidP="00F03C7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E63CD">
              <w:rPr>
                <w:rFonts w:ascii="Times New Roman" w:hAnsi="Times New Roman" w:cs="Times New Roman"/>
                <w:sz w:val="24"/>
                <w:szCs w:val="24"/>
              </w:rPr>
              <w:t>99.9</w:t>
            </w:r>
            <w:r w:rsidRPr="007E63C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</w:tbl>
    <w:p w:rsidR="00F03C79" w:rsidRPr="007E63CD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7E63CD">
        <w:rPr>
          <w:rFonts w:ascii="Times New Roman" w:hAnsi="Times New Roman" w:cs="Times New Roman"/>
          <w:sz w:val="24"/>
          <w:szCs w:val="24"/>
        </w:rPr>
        <w:t>Эмпирическая формула:</w:t>
      </w:r>
      <w:r w:rsidRPr="007E63CD">
        <w:rPr>
          <w:rFonts w:ascii="Times New Roman" w:hAnsi="Times New Roman" w:cs="Times New Roman"/>
          <w:b/>
          <w:i/>
          <w:sz w:val="24"/>
          <w:szCs w:val="24"/>
        </w:rPr>
        <w:t>(Pb</w:t>
      </w:r>
      <w:r w:rsidRPr="007E63CD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3,34 </w:t>
      </w:r>
      <w:r w:rsidRPr="007E63CD">
        <w:rPr>
          <w:rFonts w:ascii="Times New Roman" w:hAnsi="Times New Roman" w:cs="Times New Roman"/>
          <w:b/>
          <w:i/>
          <w:sz w:val="24"/>
          <w:szCs w:val="24"/>
        </w:rPr>
        <w:t>Fe</w:t>
      </w:r>
      <w:r w:rsidRPr="007E63CD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0,86</w:t>
      </w:r>
      <w:r w:rsidRPr="007E63CD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7E63CD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4.2 </w:t>
      </w:r>
      <w:r w:rsidRPr="007E63CD">
        <w:rPr>
          <w:rFonts w:ascii="Times New Roman" w:hAnsi="Times New Roman" w:cs="Times New Roman"/>
          <w:b/>
          <w:i/>
          <w:sz w:val="24"/>
          <w:szCs w:val="24"/>
        </w:rPr>
        <w:t>Sb</w:t>
      </w:r>
      <w:r w:rsidRPr="007E63CD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5,81</w:t>
      </w:r>
      <w:r w:rsidRPr="007E63CD">
        <w:rPr>
          <w:rFonts w:ascii="Times New Roman" w:hAnsi="Times New Roman" w:cs="Times New Roman"/>
          <w:b/>
          <w:i/>
          <w:sz w:val="24"/>
          <w:szCs w:val="24"/>
        </w:rPr>
        <w:t xml:space="preserve"> S</w:t>
      </w:r>
      <w:r w:rsidRPr="007E63CD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12,98</w:t>
      </w:r>
    </w:p>
    <w:p w:rsidR="00F03C79" w:rsidRDefault="00F03C79" w:rsidP="00F03C79">
      <w:pPr>
        <w:rPr>
          <w:rFonts w:ascii="Times New Roman" w:hAnsi="Times New Roman" w:cs="Times New Roman"/>
          <w:sz w:val="24"/>
          <w:szCs w:val="24"/>
        </w:rPr>
      </w:pPr>
    </w:p>
    <w:p w:rsidR="00F03C79" w:rsidRPr="00263AD6" w:rsidRDefault="00F03C79" w:rsidP="00F03C79">
      <w:pPr>
        <w:spacing w:after="0" w:line="360" w:lineRule="auto"/>
        <w:ind w:firstLine="709"/>
        <w:jc w:val="both"/>
        <w:rPr>
          <w:sz w:val="24"/>
          <w:szCs w:val="24"/>
        </w:rPr>
      </w:pPr>
    </w:p>
    <w:p w:rsidR="00F03C79" w:rsidRPr="00DE7575" w:rsidRDefault="00F03C79" w:rsidP="00DE7575">
      <w:pPr>
        <w:rPr>
          <w:rFonts w:ascii="Times New Roman" w:hAnsi="Times New Roman" w:cs="Times New Roman"/>
          <w:b/>
          <w:bCs/>
          <w:sz w:val="28"/>
          <w:szCs w:val="24"/>
        </w:rPr>
      </w:pPr>
      <w:proofErr w:type="spellStart"/>
      <w:r w:rsidRPr="005F1E51">
        <w:rPr>
          <w:rFonts w:ascii="Times New Roman" w:hAnsi="Times New Roman" w:cs="Times New Roman"/>
          <w:b/>
          <w:bCs/>
          <w:sz w:val="28"/>
          <w:szCs w:val="24"/>
        </w:rPr>
        <w:t>Сенармонтит</w:t>
      </w:r>
      <w:proofErr w:type="spellEnd"/>
      <w:r w:rsidRPr="005F1E51">
        <w:rPr>
          <w:rFonts w:ascii="Times New Roman" w:hAnsi="Times New Roman" w:cs="Times New Roman"/>
          <w:b/>
          <w:bCs/>
          <w:sz w:val="28"/>
          <w:szCs w:val="24"/>
        </w:rPr>
        <w:t xml:space="preserve">  (</w:t>
      </w:r>
      <w:r w:rsidRPr="005F1E51">
        <w:rPr>
          <w:rFonts w:ascii="Times New Roman" w:hAnsi="Times New Roman" w:cs="Times New Roman"/>
          <w:b/>
          <w:bCs/>
          <w:sz w:val="28"/>
          <w:szCs w:val="24"/>
          <w:lang w:val="en-US"/>
        </w:rPr>
        <w:t>Sb</w:t>
      </w:r>
      <w:r w:rsidRPr="005F1E51">
        <w:rPr>
          <w:rFonts w:ascii="Times New Roman" w:hAnsi="Times New Roman" w:cs="Times New Roman"/>
          <w:b/>
          <w:bCs/>
          <w:sz w:val="28"/>
          <w:szCs w:val="24"/>
          <w:vertAlign w:val="subscript"/>
        </w:rPr>
        <w:t>2</w:t>
      </w:r>
      <w:r w:rsidRPr="005F1E51">
        <w:rPr>
          <w:rFonts w:ascii="Times New Roman" w:hAnsi="Times New Roman" w:cs="Times New Roman"/>
          <w:b/>
          <w:bCs/>
          <w:sz w:val="28"/>
          <w:szCs w:val="24"/>
          <w:lang w:val="en-US"/>
        </w:rPr>
        <w:t>O</w:t>
      </w:r>
      <w:r w:rsidRPr="005F1E51">
        <w:rPr>
          <w:rFonts w:ascii="Times New Roman" w:hAnsi="Times New Roman" w:cs="Times New Roman"/>
          <w:b/>
          <w:bCs/>
          <w:sz w:val="28"/>
          <w:szCs w:val="24"/>
          <w:vertAlign w:val="subscript"/>
        </w:rPr>
        <w:t>3</w:t>
      </w:r>
      <w:r w:rsidRPr="005F1E51">
        <w:rPr>
          <w:rFonts w:ascii="Times New Roman" w:hAnsi="Times New Roman" w:cs="Times New Roman"/>
          <w:b/>
          <w:bCs/>
          <w:sz w:val="28"/>
          <w:szCs w:val="24"/>
        </w:rPr>
        <w:t>)</w:t>
      </w:r>
    </w:p>
    <w:p w:rsidR="00F03C79" w:rsidRPr="000C68E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0753">
        <w:rPr>
          <w:rFonts w:ascii="Times New Roman" w:hAnsi="Times New Roman" w:cs="Times New Roman"/>
          <w:sz w:val="24"/>
          <w:szCs w:val="24"/>
        </w:rPr>
        <w:t>Развива</w:t>
      </w:r>
      <w:r>
        <w:rPr>
          <w:rFonts w:ascii="Times New Roman" w:hAnsi="Times New Roman" w:cs="Times New Roman"/>
          <w:sz w:val="24"/>
          <w:szCs w:val="24"/>
        </w:rPr>
        <w:t>ется по антимониту вдоль трещин, образуя корочки толщиной до 10</w:t>
      </w:r>
      <w:r w:rsidRPr="000C68E9">
        <w:rPr>
          <w:rFonts w:ascii="Times New Roman" w:hAnsi="Times New Roman" w:cs="Times New Roman"/>
          <w:sz w:val="24"/>
          <w:szCs w:val="24"/>
        </w:rPr>
        <w:t>мкм.</w:t>
      </w:r>
    </w:p>
    <w:p w:rsidR="00F03C79" w:rsidRPr="008713A2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B70753">
        <w:rPr>
          <w:rFonts w:ascii="Times New Roman" w:hAnsi="Times New Roman" w:cs="Times New Roman"/>
          <w:sz w:val="24"/>
          <w:szCs w:val="24"/>
        </w:rPr>
        <w:t xml:space="preserve"> отраженных электронах светло- серого цвет</w:t>
      </w:r>
      <w:r>
        <w:rPr>
          <w:rFonts w:ascii="Times New Roman" w:hAnsi="Times New Roman" w:cs="Times New Roman"/>
          <w:sz w:val="24"/>
          <w:szCs w:val="24"/>
        </w:rPr>
        <w:t>а.</w:t>
      </w:r>
    </w:p>
    <w:tbl>
      <w:tblPr>
        <w:tblStyle w:val="a4"/>
        <w:tblW w:w="0" w:type="auto"/>
        <w:tblLook w:val="04A0"/>
      </w:tblPr>
      <w:tblGrid>
        <w:gridCol w:w="4567"/>
        <w:gridCol w:w="4819"/>
      </w:tblGrid>
      <w:tr w:rsidR="00F03C79" w:rsidTr="00F03C79">
        <w:tc>
          <w:tcPr>
            <w:tcW w:w="4361" w:type="dxa"/>
          </w:tcPr>
          <w:p w:rsidR="00F03C79" w:rsidRDefault="00F03C79" w:rsidP="00F03C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7285" cy="2952986"/>
                  <wp:effectExtent l="95250" t="95250" r="69850" b="76200"/>
                  <wp:docPr id="9216" name="Рисунок 9216" descr="C:\Users\я\Desktop\Мэри\Диплом\микрорзонд\14139 Копировать.jp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я\Desktop\Мэри\Диплом\микрорзонд\14139 Копировать.jp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985" cy="2960604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F03C79" w:rsidRDefault="00F03C79" w:rsidP="00F03C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9659" cy="2393005"/>
                  <wp:effectExtent l="0" t="0" r="6985" b="7620"/>
                  <wp:docPr id="9223" name="Диаграмма 922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6"/>
                    </a:graphicData>
                  </a:graphic>
                </wp:inline>
              </w:drawing>
            </w:r>
          </w:p>
        </w:tc>
      </w:tr>
      <w:tr w:rsidR="00F03C79" w:rsidTr="00F03C79">
        <w:tc>
          <w:tcPr>
            <w:tcW w:w="4361" w:type="dxa"/>
          </w:tcPr>
          <w:p w:rsidR="00F03C79" w:rsidRPr="004E131B" w:rsidRDefault="00F03C79" w:rsidP="00F03C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Рис 26. Образование корочек </w:t>
            </w:r>
            <w:proofErr w:type="spellStart"/>
            <w:r w:rsidRPr="00D902FB">
              <w:rPr>
                <w:rFonts w:ascii="Times New Roman" w:hAnsi="Times New Roman" w:cs="Times New Roman"/>
                <w:i/>
                <w:sz w:val="24"/>
                <w:szCs w:val="24"/>
              </w:rPr>
              <w:t>сенармонтита</w:t>
            </w:r>
            <w:proofErr w:type="spellEnd"/>
            <w:r w:rsidRPr="00BC4D2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Изображение BSE.</w:t>
            </w:r>
          </w:p>
        </w:tc>
        <w:tc>
          <w:tcPr>
            <w:tcW w:w="4819" w:type="dxa"/>
          </w:tcPr>
          <w:tbl>
            <w:tblPr>
              <w:tblStyle w:val="a4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603"/>
            </w:tblGrid>
            <w:tr w:rsidR="00F03C79" w:rsidTr="00F03C79">
              <w:trPr>
                <w:jc w:val="center"/>
              </w:trPr>
              <w:tc>
                <w:tcPr>
                  <w:tcW w:w="4786" w:type="dxa"/>
                </w:tcPr>
                <w:p w:rsidR="00F03C79" w:rsidRPr="00D902FB" w:rsidRDefault="00F03C79" w:rsidP="00F03C79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D902FB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 xml:space="preserve">Рис 27. Спектр отражения </w:t>
                  </w:r>
                  <w:proofErr w:type="spellStart"/>
                  <w:r w:rsidRPr="00D902FB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сенармонтита</w:t>
                  </w:r>
                  <w:proofErr w:type="spellEnd"/>
                </w:p>
              </w:tc>
            </w:tr>
          </w:tbl>
          <w:p w:rsidR="00F03C79" w:rsidRPr="00BC4D22" w:rsidRDefault="00F03C79" w:rsidP="00F03C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3C79" w:rsidRDefault="00F03C79" w:rsidP="00022F8B">
      <w:pPr>
        <w:spacing w:after="0" w:line="360" w:lineRule="auto"/>
        <w:jc w:val="both"/>
        <w:rPr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0753">
        <w:rPr>
          <w:rFonts w:ascii="Times New Roman" w:hAnsi="Times New Roman" w:cs="Times New Roman"/>
          <w:sz w:val="24"/>
          <w:szCs w:val="24"/>
        </w:rPr>
        <w:t>Микро</w:t>
      </w:r>
      <w:r>
        <w:rPr>
          <w:rFonts w:ascii="Times New Roman" w:hAnsi="Times New Roman" w:cs="Times New Roman"/>
          <w:sz w:val="24"/>
          <w:szCs w:val="24"/>
        </w:rPr>
        <w:t>твердость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определить не удалось в силу малых размеров выделений.  Приведены только справочные данные.(</w:t>
      </w:r>
      <w:proofErr w:type="spellStart"/>
      <w:r>
        <w:rPr>
          <w:rFonts w:ascii="Times New Roman" w:hAnsi="Times New Roman" w:cs="Times New Roman"/>
          <w:sz w:val="24"/>
          <w:szCs w:val="24"/>
        </w:rPr>
        <w:t>Чвилева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др.,1988)</w:t>
      </w:r>
    </w:p>
    <w:p w:rsidR="00F03C79" w:rsidRPr="00E5608A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5BFB">
        <w:rPr>
          <w:rFonts w:ascii="Times New Roman" w:hAnsi="Times New Roman" w:cs="Times New Roman"/>
          <w:sz w:val="24"/>
          <w:szCs w:val="24"/>
          <w:lang w:val="en-US"/>
        </w:rPr>
        <w:t>VHN</w:t>
      </w:r>
      <w:r w:rsidRPr="00456B62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25-30 кг</w:t>
      </w:r>
      <w:r w:rsidRPr="00456B62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мм</w:t>
      </w:r>
      <w:r w:rsidRPr="00E5608A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F03C79" w:rsidRPr="00456B62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03C79" w:rsidRPr="00973A15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73A15">
        <w:rPr>
          <w:rFonts w:ascii="Times New Roman" w:hAnsi="Times New Roman" w:cs="Times New Roman"/>
          <w:sz w:val="24"/>
          <w:szCs w:val="24"/>
        </w:rPr>
        <w:t>Химический состав:</w:t>
      </w: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F03C79" w:rsidRPr="00973A15" w:rsidTr="00F03C79">
        <w:tc>
          <w:tcPr>
            <w:tcW w:w="3190" w:type="dxa"/>
          </w:tcPr>
          <w:p w:rsidR="00F03C79" w:rsidRPr="00973A15" w:rsidRDefault="00F03C79" w:rsidP="00F03C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:rsidR="00F03C79" w:rsidRPr="00973A15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A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Sb</w:t>
            </w:r>
            <w:r w:rsidRPr="00973A1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Pr="00973A1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973A1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3191" w:type="dxa"/>
          </w:tcPr>
          <w:p w:rsidR="00F03C79" w:rsidRPr="00973A15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A15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F03C79" w:rsidRPr="00973A15" w:rsidTr="00F03C79">
        <w:tc>
          <w:tcPr>
            <w:tcW w:w="3190" w:type="dxa"/>
          </w:tcPr>
          <w:p w:rsidR="00F03C79" w:rsidRPr="00973A15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Сенармонтит</w:t>
            </w:r>
            <w:proofErr w:type="spellEnd"/>
          </w:p>
        </w:tc>
        <w:tc>
          <w:tcPr>
            <w:tcW w:w="3190" w:type="dxa"/>
          </w:tcPr>
          <w:p w:rsidR="00F03C79" w:rsidRPr="00973A15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A15">
              <w:rPr>
                <w:rFonts w:ascii="Times New Roman" w:hAnsi="Times New Roman" w:cs="Times New Roman"/>
                <w:sz w:val="24"/>
                <w:szCs w:val="24"/>
              </w:rPr>
              <w:t>100,28</w:t>
            </w:r>
          </w:p>
        </w:tc>
        <w:tc>
          <w:tcPr>
            <w:tcW w:w="3191" w:type="dxa"/>
          </w:tcPr>
          <w:p w:rsidR="00F03C79" w:rsidRPr="00973A15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A15">
              <w:rPr>
                <w:rFonts w:ascii="Times New Roman" w:hAnsi="Times New Roman" w:cs="Times New Roman"/>
                <w:sz w:val="24"/>
                <w:szCs w:val="24"/>
              </w:rPr>
              <w:t>100, 28</w:t>
            </w:r>
          </w:p>
        </w:tc>
      </w:tr>
    </w:tbl>
    <w:p w:rsidR="00F03C79" w:rsidRPr="00973A15" w:rsidRDefault="00F03C79" w:rsidP="00F03C7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F03C79" w:rsidRPr="00973A15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73A15">
        <w:rPr>
          <w:rFonts w:ascii="Times New Roman" w:hAnsi="Times New Roman" w:cs="Times New Roman"/>
          <w:sz w:val="24"/>
          <w:szCs w:val="24"/>
        </w:rPr>
        <w:t>Эмпирическая формула:</w:t>
      </w:r>
    </w:p>
    <w:p w:rsidR="00F03C79" w:rsidRPr="00973A15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973A15">
        <w:rPr>
          <w:rFonts w:ascii="Times New Roman" w:hAnsi="Times New Roman" w:cs="Times New Roman"/>
          <w:b/>
          <w:i/>
          <w:sz w:val="24"/>
          <w:szCs w:val="24"/>
          <w:lang w:val="en-US"/>
        </w:rPr>
        <w:t>Sb</w:t>
      </w:r>
      <w:r w:rsidRPr="00973A15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2.00</w:t>
      </w:r>
      <w:r w:rsidRPr="00973A15">
        <w:rPr>
          <w:rFonts w:ascii="Times New Roman" w:hAnsi="Times New Roman" w:cs="Times New Roman"/>
          <w:b/>
          <w:i/>
          <w:sz w:val="24"/>
          <w:szCs w:val="24"/>
          <w:lang w:val="en-US"/>
        </w:rPr>
        <w:t>O</w:t>
      </w:r>
      <w:r w:rsidRPr="00973A15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3.00</w:t>
      </w:r>
    </w:p>
    <w:p w:rsidR="00F03C79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4"/>
        </w:rPr>
      </w:pPr>
    </w:p>
    <w:p w:rsidR="00F03C79" w:rsidRDefault="00F03C79" w:rsidP="00F03C79">
      <w:pPr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br w:type="page"/>
      </w:r>
    </w:p>
    <w:p w:rsidR="00F03C79" w:rsidRPr="005F1E51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4"/>
        </w:rPr>
      </w:pPr>
      <w:proofErr w:type="spellStart"/>
      <w:r w:rsidRPr="005F1E51">
        <w:rPr>
          <w:rFonts w:ascii="Times New Roman" w:hAnsi="Times New Roman" w:cs="Times New Roman"/>
          <w:b/>
          <w:sz w:val="28"/>
          <w:szCs w:val="24"/>
        </w:rPr>
        <w:lastRenderedPageBreak/>
        <w:t>Сервантит</w:t>
      </w:r>
      <w:proofErr w:type="spellEnd"/>
      <w:r w:rsidRPr="005F1E51">
        <w:rPr>
          <w:rFonts w:ascii="Times New Roman" w:hAnsi="Times New Roman" w:cs="Times New Roman"/>
          <w:b/>
          <w:sz w:val="28"/>
          <w:szCs w:val="24"/>
        </w:rPr>
        <w:t xml:space="preserve"> (</w:t>
      </w:r>
      <w:r w:rsidRPr="005F1E51">
        <w:rPr>
          <w:rFonts w:ascii="Times New Roman" w:hAnsi="Times New Roman" w:cs="Times New Roman"/>
          <w:b/>
          <w:sz w:val="28"/>
          <w:szCs w:val="24"/>
          <w:lang w:val="en-US"/>
        </w:rPr>
        <w:t>Sb</w:t>
      </w:r>
      <w:r w:rsidRPr="005F1E51">
        <w:rPr>
          <w:rFonts w:ascii="Times New Roman" w:hAnsi="Times New Roman" w:cs="Times New Roman"/>
          <w:b/>
          <w:sz w:val="28"/>
          <w:szCs w:val="24"/>
          <w:vertAlign w:val="superscript"/>
        </w:rPr>
        <w:t>+3</w:t>
      </w:r>
      <w:r w:rsidRPr="005F1E51">
        <w:rPr>
          <w:rFonts w:ascii="Times New Roman" w:hAnsi="Times New Roman" w:cs="Times New Roman"/>
          <w:b/>
          <w:sz w:val="28"/>
          <w:szCs w:val="24"/>
          <w:lang w:val="en-US"/>
        </w:rPr>
        <w:t>Sb</w:t>
      </w:r>
      <w:r w:rsidRPr="005F1E51">
        <w:rPr>
          <w:rFonts w:ascii="Times New Roman" w:hAnsi="Times New Roman" w:cs="Times New Roman"/>
          <w:b/>
          <w:sz w:val="28"/>
          <w:szCs w:val="24"/>
          <w:vertAlign w:val="superscript"/>
        </w:rPr>
        <w:t>+5</w:t>
      </w:r>
      <w:r w:rsidRPr="005F1E51">
        <w:rPr>
          <w:rFonts w:ascii="Times New Roman" w:hAnsi="Times New Roman" w:cs="Times New Roman"/>
          <w:b/>
          <w:sz w:val="28"/>
          <w:szCs w:val="24"/>
          <w:lang w:val="en-US"/>
        </w:rPr>
        <w:t>O</w:t>
      </w:r>
      <w:r w:rsidRPr="005F1E51">
        <w:rPr>
          <w:rFonts w:ascii="Times New Roman" w:hAnsi="Times New Roman" w:cs="Times New Roman"/>
          <w:b/>
          <w:sz w:val="28"/>
          <w:szCs w:val="24"/>
          <w:vertAlign w:val="subscript"/>
        </w:rPr>
        <w:t>4</w:t>
      </w:r>
      <w:r w:rsidRPr="005F1E51">
        <w:rPr>
          <w:rFonts w:ascii="Times New Roman" w:hAnsi="Times New Roman" w:cs="Times New Roman"/>
          <w:b/>
          <w:sz w:val="28"/>
          <w:szCs w:val="24"/>
        </w:rPr>
        <w:t xml:space="preserve">), </w:t>
      </w:r>
      <w:proofErr w:type="spellStart"/>
      <w:r w:rsidRPr="005F1E51">
        <w:rPr>
          <w:rFonts w:ascii="Times New Roman" w:hAnsi="Times New Roman" w:cs="Times New Roman"/>
          <w:b/>
          <w:sz w:val="28"/>
          <w:szCs w:val="24"/>
        </w:rPr>
        <w:t>Стибиоконит</w:t>
      </w:r>
      <w:proofErr w:type="spellEnd"/>
      <w:r w:rsidRPr="005F1E51">
        <w:rPr>
          <w:rFonts w:ascii="Times New Roman" w:hAnsi="Times New Roman" w:cs="Times New Roman"/>
          <w:b/>
          <w:sz w:val="28"/>
          <w:szCs w:val="24"/>
        </w:rPr>
        <w:t xml:space="preserve"> (</w:t>
      </w:r>
      <w:r w:rsidRPr="005F1E51">
        <w:rPr>
          <w:rFonts w:ascii="Times New Roman" w:hAnsi="Times New Roman" w:cs="Times New Roman"/>
          <w:b/>
          <w:sz w:val="28"/>
          <w:szCs w:val="24"/>
          <w:lang w:val="en-US"/>
        </w:rPr>
        <w:t>Sb</w:t>
      </w:r>
      <w:r w:rsidRPr="005F1E51">
        <w:rPr>
          <w:rFonts w:ascii="Times New Roman" w:hAnsi="Times New Roman" w:cs="Times New Roman"/>
          <w:b/>
          <w:sz w:val="28"/>
          <w:szCs w:val="24"/>
          <w:vertAlign w:val="superscript"/>
        </w:rPr>
        <w:t>+3</w:t>
      </w:r>
      <w:r w:rsidRPr="005F1E51">
        <w:rPr>
          <w:rFonts w:ascii="Times New Roman" w:hAnsi="Times New Roman" w:cs="Times New Roman"/>
          <w:b/>
          <w:sz w:val="28"/>
          <w:szCs w:val="24"/>
          <w:lang w:val="en-US"/>
        </w:rPr>
        <w:t>Sb</w:t>
      </w:r>
      <w:r w:rsidRPr="005F1E51">
        <w:rPr>
          <w:rFonts w:ascii="Times New Roman" w:hAnsi="Times New Roman" w:cs="Times New Roman"/>
          <w:b/>
          <w:sz w:val="28"/>
          <w:szCs w:val="24"/>
          <w:vertAlign w:val="subscript"/>
        </w:rPr>
        <w:t>2</w:t>
      </w:r>
      <w:r w:rsidRPr="005F1E51">
        <w:rPr>
          <w:rFonts w:ascii="Times New Roman" w:hAnsi="Times New Roman" w:cs="Times New Roman"/>
          <w:b/>
          <w:sz w:val="28"/>
          <w:szCs w:val="24"/>
          <w:vertAlign w:val="superscript"/>
        </w:rPr>
        <w:t>+5</w:t>
      </w:r>
      <w:r w:rsidRPr="005F1E51">
        <w:rPr>
          <w:rFonts w:ascii="Times New Roman" w:hAnsi="Times New Roman" w:cs="Times New Roman"/>
          <w:b/>
          <w:sz w:val="28"/>
          <w:szCs w:val="24"/>
          <w:lang w:val="en-US"/>
        </w:rPr>
        <w:t>O</w:t>
      </w:r>
      <w:r w:rsidRPr="005F1E51">
        <w:rPr>
          <w:rFonts w:ascii="Times New Roman" w:hAnsi="Times New Roman" w:cs="Times New Roman"/>
          <w:b/>
          <w:sz w:val="28"/>
          <w:szCs w:val="24"/>
          <w:vertAlign w:val="subscript"/>
        </w:rPr>
        <w:t xml:space="preserve">6 </w:t>
      </w:r>
      <w:r w:rsidRPr="005F1E51">
        <w:rPr>
          <w:rFonts w:ascii="Times New Roman" w:hAnsi="Times New Roman" w:cs="Times New Roman"/>
          <w:b/>
          <w:sz w:val="28"/>
          <w:szCs w:val="24"/>
        </w:rPr>
        <w:t>(</w:t>
      </w:r>
      <w:r w:rsidRPr="005F1E51">
        <w:rPr>
          <w:rFonts w:ascii="Times New Roman" w:hAnsi="Times New Roman" w:cs="Times New Roman"/>
          <w:b/>
          <w:sz w:val="28"/>
          <w:szCs w:val="24"/>
          <w:lang w:val="en-US"/>
        </w:rPr>
        <w:t>OH</w:t>
      </w:r>
      <w:r w:rsidRPr="005F1E51">
        <w:rPr>
          <w:rFonts w:ascii="Times New Roman" w:hAnsi="Times New Roman" w:cs="Times New Roman"/>
          <w:b/>
          <w:sz w:val="28"/>
          <w:szCs w:val="24"/>
        </w:rPr>
        <w:t>)).</w:t>
      </w:r>
    </w:p>
    <w:p w:rsidR="00F03C79" w:rsidRDefault="00F03C79" w:rsidP="00C340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Сервантит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образует агрегаты размером более 150 </w:t>
      </w:r>
      <w:r w:rsidRPr="00B216B9">
        <w:rPr>
          <w:rFonts w:ascii="Times New Roman" w:hAnsi="Times New Roman" w:cs="Times New Roman"/>
          <w:sz w:val="24"/>
          <w:szCs w:val="24"/>
        </w:rPr>
        <w:t>мкм</w:t>
      </w:r>
      <w:r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="00C34079">
        <w:rPr>
          <w:rFonts w:ascii="Times New Roman" w:hAnsi="Times New Roman" w:cs="Times New Roman"/>
          <w:sz w:val="24"/>
          <w:szCs w:val="24"/>
        </w:rPr>
        <w:t>замещают</w:t>
      </w:r>
      <w:r>
        <w:rPr>
          <w:rFonts w:ascii="Times New Roman" w:hAnsi="Times New Roman" w:cs="Times New Roman"/>
          <w:sz w:val="24"/>
          <w:szCs w:val="24"/>
        </w:rPr>
        <w:t xml:space="preserve"> антимонит.</w:t>
      </w:r>
    </w:p>
    <w:p w:rsidR="00F03C79" w:rsidRPr="00206313" w:rsidRDefault="00F03C79" w:rsidP="00C340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C4D22">
        <w:rPr>
          <w:rFonts w:ascii="Times New Roman" w:hAnsi="Times New Roman" w:cs="Times New Roman"/>
          <w:sz w:val="24"/>
          <w:szCs w:val="24"/>
        </w:rPr>
        <w:t>Стибиконит</w:t>
      </w:r>
      <w:proofErr w:type="spellEnd"/>
      <w:r w:rsidRPr="00BC4D2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C4D22">
        <w:rPr>
          <w:rFonts w:ascii="Times New Roman" w:hAnsi="Times New Roman" w:cs="Times New Roman"/>
          <w:sz w:val="24"/>
          <w:szCs w:val="24"/>
        </w:rPr>
        <w:t>гидросервантит</w:t>
      </w:r>
      <w:proofErr w:type="spellEnd"/>
      <w:r w:rsidRPr="00BC4D2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образуется по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сервантиту</w:t>
      </w:r>
      <w:proofErr w:type="spellEnd"/>
      <w:r>
        <w:rPr>
          <w:rFonts w:ascii="Times New Roman" w:hAnsi="Times New Roman" w:cs="Times New Roman"/>
          <w:sz w:val="24"/>
          <w:szCs w:val="24"/>
        </w:rPr>
        <w:t>, путем его гидратации.</w:t>
      </w:r>
    </w:p>
    <w:p w:rsidR="00F03C79" w:rsidRDefault="00F03C79" w:rsidP="00C340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Ind w:w="-8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669"/>
      </w:tblGrid>
      <w:tr w:rsidR="00F03C79" w:rsidTr="00F03C79">
        <w:trPr>
          <w:trHeight w:val="4129"/>
          <w:jc w:val="center"/>
        </w:trPr>
        <w:tc>
          <w:tcPr>
            <w:tcW w:w="7669" w:type="dxa"/>
          </w:tcPr>
          <w:p w:rsidR="00F03C79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58766" cy="3900427"/>
                  <wp:effectExtent l="0" t="0" r="0" b="0"/>
                  <wp:docPr id="9218" name="Рисунок 9218" descr="C:\Users\я\Desktop\Мэри\Диплом\микрорзонд\14137b Копировать.jp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я\Desktop\Мэри\Диплом\микрорзонд\14137b Копировать.jp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909" cy="3900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C79" w:rsidTr="00F03C79">
        <w:trPr>
          <w:trHeight w:val="436"/>
          <w:jc w:val="center"/>
        </w:trPr>
        <w:tc>
          <w:tcPr>
            <w:tcW w:w="7669" w:type="dxa"/>
          </w:tcPr>
          <w:p w:rsidR="00F03C79" w:rsidRPr="00BD2186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560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Рис 28.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Выделения</w:t>
            </w:r>
            <w:r w:rsidRPr="00E5608A">
              <w:rPr>
                <w:rFonts w:ascii="Times New Roman" w:hAnsi="Times New Roman" w:cs="Times New Roman"/>
                <w:i/>
                <w:sz w:val="24"/>
                <w:szCs w:val="24"/>
              </w:rPr>
              <w:t>сервантита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E5608A">
              <w:rPr>
                <w:rFonts w:ascii="Times New Roman" w:hAnsi="Times New Roman" w:cs="Times New Roman"/>
                <w:i/>
                <w:sz w:val="24"/>
                <w:szCs w:val="24"/>
              </w:rPr>
              <w:t>гидросервантита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Изображение BSE</w:t>
            </w:r>
          </w:p>
        </w:tc>
      </w:tr>
    </w:tbl>
    <w:p w:rsidR="00F03C79" w:rsidRPr="00F83A71" w:rsidRDefault="00F03C79" w:rsidP="00F03C7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3C79" w:rsidRPr="00F83A71" w:rsidRDefault="00F03C79" w:rsidP="00F03C79">
      <w:pPr>
        <w:spacing w:after="0"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r w:rsidRPr="00B70753">
        <w:rPr>
          <w:rFonts w:ascii="Times New Roman" w:hAnsi="Times New Roman" w:cs="Times New Roman"/>
          <w:sz w:val="24"/>
          <w:szCs w:val="24"/>
        </w:rPr>
        <w:t>Микротвердостьсервантита</w:t>
      </w:r>
      <w:r>
        <w:rPr>
          <w:rFonts w:ascii="Times New Roman" w:hAnsi="Times New Roman" w:cs="Times New Roman"/>
          <w:sz w:val="24"/>
          <w:szCs w:val="24"/>
        </w:rPr>
        <w:t>по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данным (</w:t>
      </w:r>
      <w:proofErr w:type="spellStart"/>
      <w:r>
        <w:rPr>
          <w:rFonts w:ascii="Times New Roman" w:hAnsi="Times New Roman" w:cs="Times New Roman"/>
          <w:sz w:val="24"/>
          <w:szCs w:val="24"/>
        </w:rPr>
        <w:t>Чвилева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др.,1988)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равна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en-US"/>
        </w:rPr>
        <w:t>VHN</w:t>
      </w:r>
      <w:r w:rsidRPr="00B70753">
        <w:rPr>
          <w:rFonts w:ascii="Times New Roman" w:hAnsi="Times New Roman" w:cs="Times New Roman"/>
          <w:sz w:val="24"/>
          <w:szCs w:val="24"/>
        </w:rPr>
        <w:t>= 120- 150 кг</w:t>
      </w:r>
      <w:r w:rsidRPr="00F83A71">
        <w:rPr>
          <w:rFonts w:ascii="Times New Roman" w:hAnsi="Times New Roman" w:cs="Times New Roman"/>
          <w:sz w:val="24"/>
          <w:szCs w:val="24"/>
        </w:rPr>
        <w:t>/</w:t>
      </w:r>
      <w:r w:rsidRPr="00B70753">
        <w:rPr>
          <w:rFonts w:ascii="Times New Roman" w:hAnsi="Times New Roman" w:cs="Times New Roman"/>
          <w:sz w:val="24"/>
          <w:szCs w:val="24"/>
        </w:rPr>
        <w:t>мм</w:t>
      </w:r>
      <w:r w:rsidRPr="00B70753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F03C79" w:rsidRPr="00E5608A" w:rsidRDefault="00F03C79" w:rsidP="00F03C7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8713A2">
        <w:rPr>
          <w:rFonts w:ascii="Times New Roman" w:hAnsi="Times New Roman" w:cs="Times New Roman"/>
          <w:sz w:val="24"/>
          <w:szCs w:val="24"/>
        </w:rPr>
        <w:t>Стибиоконита</w:t>
      </w:r>
      <w:proofErr w:type="spellEnd"/>
      <w:r w:rsidRPr="008713A2">
        <w:rPr>
          <w:rFonts w:ascii="Times New Roman" w:hAnsi="Times New Roman" w:cs="Times New Roman"/>
          <w:sz w:val="24"/>
          <w:szCs w:val="24"/>
        </w:rPr>
        <w:t xml:space="preserve"> -  </w:t>
      </w:r>
      <w:r w:rsidRPr="008713A2">
        <w:rPr>
          <w:rFonts w:ascii="Times New Roman" w:hAnsi="Times New Roman" w:cs="Times New Roman"/>
          <w:sz w:val="24"/>
          <w:szCs w:val="24"/>
          <w:lang w:val="en-US"/>
        </w:rPr>
        <w:t>VHN</w:t>
      </w:r>
      <w:r w:rsidRPr="008713A2">
        <w:rPr>
          <w:rFonts w:ascii="Times New Roman" w:hAnsi="Times New Roman" w:cs="Times New Roman"/>
          <w:sz w:val="24"/>
          <w:szCs w:val="24"/>
        </w:rPr>
        <w:t xml:space="preserve"> = 120 кг</w:t>
      </w:r>
      <w:r w:rsidRPr="00B216B9">
        <w:rPr>
          <w:rFonts w:ascii="Times New Roman" w:hAnsi="Times New Roman" w:cs="Times New Roman"/>
          <w:sz w:val="24"/>
          <w:szCs w:val="24"/>
        </w:rPr>
        <w:t>/</w:t>
      </w:r>
      <w:r w:rsidRPr="008713A2">
        <w:rPr>
          <w:rFonts w:ascii="Times New Roman" w:hAnsi="Times New Roman" w:cs="Times New Roman"/>
          <w:sz w:val="24"/>
          <w:szCs w:val="24"/>
        </w:rPr>
        <w:t>мм</w:t>
      </w:r>
      <w:proofErr w:type="gramStart"/>
      <w:r w:rsidRPr="008713A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BC4D22">
        <w:rPr>
          <w:rFonts w:ascii="Times New Roman" w:hAnsi="Times New Roman" w:cs="Times New Roman"/>
          <w:sz w:val="24"/>
          <w:szCs w:val="24"/>
          <w:vertAlign w:val="subscript"/>
        </w:rPr>
        <w:t>.</w:t>
      </w:r>
    </w:p>
    <w:p w:rsidR="00F03C79" w:rsidRDefault="00F03C79" w:rsidP="00F03C79">
      <w:pPr>
        <w:rPr>
          <w:rFonts w:ascii="Times New Roman" w:hAnsi="Times New Roman" w:cs="Times New Roman"/>
          <w:sz w:val="24"/>
          <w:szCs w:val="24"/>
        </w:rPr>
      </w:pPr>
    </w:p>
    <w:p w:rsidR="00F03C79" w:rsidRPr="00B216B9" w:rsidRDefault="00F03C79" w:rsidP="00F03C7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Химический состав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сервантита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стибиконита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F03C79" w:rsidRPr="00F83A71" w:rsidTr="00F03C79">
        <w:tc>
          <w:tcPr>
            <w:tcW w:w="2392" w:type="dxa"/>
          </w:tcPr>
          <w:p w:rsidR="00F03C79" w:rsidRPr="00F83A71" w:rsidRDefault="00F03C79" w:rsidP="00F03C7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F03C79" w:rsidRPr="00F83A71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A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F83A7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393" w:type="dxa"/>
          </w:tcPr>
          <w:p w:rsidR="00F03C79" w:rsidRPr="00F83A71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A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Sb</w:t>
            </w:r>
            <w:r w:rsidRPr="00F83A7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 w:rsidRPr="00F83A7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F83A7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393" w:type="dxa"/>
          </w:tcPr>
          <w:p w:rsidR="00F03C79" w:rsidRPr="00F83A71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A71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F03C79" w:rsidRPr="00F83A71" w:rsidTr="00F03C79">
        <w:trPr>
          <w:trHeight w:val="416"/>
        </w:trPr>
        <w:tc>
          <w:tcPr>
            <w:tcW w:w="2392" w:type="dxa"/>
            <w:vAlign w:val="center"/>
          </w:tcPr>
          <w:p w:rsidR="00F03C79" w:rsidRPr="00F83A71" w:rsidRDefault="00F03C79" w:rsidP="00F03C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83A71">
              <w:rPr>
                <w:rFonts w:ascii="Times New Roman" w:hAnsi="Times New Roman" w:cs="Times New Roman"/>
                <w:sz w:val="24"/>
                <w:szCs w:val="24"/>
              </w:rPr>
              <w:t>Сервантит</w:t>
            </w:r>
            <w:proofErr w:type="spellEnd"/>
          </w:p>
        </w:tc>
        <w:tc>
          <w:tcPr>
            <w:tcW w:w="2393" w:type="dxa"/>
            <w:vAlign w:val="center"/>
          </w:tcPr>
          <w:p w:rsidR="00F03C79" w:rsidRPr="00F83A71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A71">
              <w:rPr>
                <w:rFonts w:ascii="Times New Roman" w:hAnsi="Times New Roman" w:cs="Times New Roman"/>
                <w:sz w:val="24"/>
                <w:szCs w:val="24"/>
              </w:rPr>
              <w:t>1,07</w:t>
            </w:r>
          </w:p>
        </w:tc>
        <w:tc>
          <w:tcPr>
            <w:tcW w:w="2393" w:type="dxa"/>
            <w:vAlign w:val="center"/>
          </w:tcPr>
          <w:p w:rsidR="00F03C79" w:rsidRPr="00F83A71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A71">
              <w:rPr>
                <w:rFonts w:ascii="Times New Roman" w:hAnsi="Times New Roman" w:cs="Times New Roman"/>
                <w:sz w:val="24"/>
                <w:szCs w:val="24"/>
              </w:rPr>
              <w:t>95,49</w:t>
            </w:r>
          </w:p>
        </w:tc>
        <w:tc>
          <w:tcPr>
            <w:tcW w:w="2393" w:type="dxa"/>
            <w:vAlign w:val="center"/>
          </w:tcPr>
          <w:p w:rsidR="00F03C79" w:rsidRPr="00F83A71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A71">
              <w:rPr>
                <w:rFonts w:ascii="Times New Roman" w:hAnsi="Times New Roman" w:cs="Times New Roman"/>
                <w:sz w:val="24"/>
                <w:szCs w:val="24"/>
              </w:rPr>
              <w:t>96,56</w:t>
            </w:r>
          </w:p>
        </w:tc>
      </w:tr>
      <w:tr w:rsidR="00F03C79" w:rsidRPr="00F83A71" w:rsidTr="00F03C79">
        <w:trPr>
          <w:trHeight w:val="519"/>
        </w:trPr>
        <w:tc>
          <w:tcPr>
            <w:tcW w:w="2392" w:type="dxa"/>
            <w:vAlign w:val="center"/>
          </w:tcPr>
          <w:p w:rsidR="00F03C79" w:rsidRPr="003E5197" w:rsidRDefault="00F03C79" w:rsidP="00F03C79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83A71">
              <w:rPr>
                <w:rFonts w:ascii="Times New Roman" w:hAnsi="Times New Roman" w:cs="Times New Roman"/>
                <w:sz w:val="24"/>
                <w:szCs w:val="24"/>
              </w:rPr>
              <w:t>Стибиоконит</w:t>
            </w:r>
            <w:proofErr w:type="spellEnd"/>
          </w:p>
        </w:tc>
        <w:tc>
          <w:tcPr>
            <w:tcW w:w="2393" w:type="dxa"/>
            <w:vAlign w:val="center"/>
          </w:tcPr>
          <w:p w:rsidR="00F03C79" w:rsidRPr="00F83A71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:rsidR="00F03C79" w:rsidRPr="00F83A71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A71">
              <w:rPr>
                <w:rFonts w:ascii="Times New Roman" w:hAnsi="Times New Roman" w:cs="Times New Roman"/>
                <w:sz w:val="24"/>
                <w:szCs w:val="24"/>
              </w:rPr>
              <w:t>87,42</w:t>
            </w:r>
          </w:p>
        </w:tc>
        <w:tc>
          <w:tcPr>
            <w:tcW w:w="2393" w:type="dxa"/>
            <w:vAlign w:val="center"/>
          </w:tcPr>
          <w:p w:rsidR="00F03C79" w:rsidRPr="00F83A71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3A71">
              <w:rPr>
                <w:rFonts w:ascii="Times New Roman" w:hAnsi="Times New Roman" w:cs="Times New Roman"/>
                <w:sz w:val="24"/>
                <w:szCs w:val="24"/>
              </w:rPr>
              <w:t>87,42</w:t>
            </w:r>
          </w:p>
        </w:tc>
      </w:tr>
    </w:tbl>
    <w:p w:rsidR="00F03C79" w:rsidRDefault="00F03C79" w:rsidP="00F03C7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3A71">
        <w:rPr>
          <w:rFonts w:ascii="Times New Roman" w:hAnsi="Times New Roman" w:cs="Times New Roman"/>
          <w:sz w:val="24"/>
          <w:szCs w:val="24"/>
        </w:rPr>
        <w:t>Эмпирическ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F83A71">
        <w:rPr>
          <w:rFonts w:ascii="Times New Roman" w:hAnsi="Times New Roman" w:cs="Times New Roman"/>
          <w:sz w:val="24"/>
          <w:szCs w:val="24"/>
        </w:rPr>
        <w:t xml:space="preserve"> формул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сервантита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рассчитывалась на два катиона </w:t>
      </w:r>
      <w:r w:rsidRPr="00456B62">
        <w:rPr>
          <w:rFonts w:ascii="Times New Roman" w:hAnsi="Times New Roman" w:cs="Times New Roman"/>
          <w:b/>
          <w:i/>
          <w:sz w:val="24"/>
          <w:szCs w:val="24"/>
          <w:lang w:val="en-US"/>
        </w:rPr>
        <w:t>Sb</w:t>
      </w:r>
      <w:r w:rsidRPr="00456B62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+</w:t>
      </w:r>
      <w:r w:rsidRPr="00957F42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3</w:t>
      </w:r>
      <w:r w:rsidRPr="004437C9">
        <w:rPr>
          <w:rFonts w:ascii="Times New Roman" w:hAnsi="Times New Roman" w:cs="Times New Roman"/>
          <w:sz w:val="24"/>
          <w:szCs w:val="24"/>
        </w:rPr>
        <w:t>и</w:t>
      </w:r>
      <w:r w:rsidRPr="00957F42">
        <w:rPr>
          <w:rFonts w:ascii="Times New Roman" w:hAnsi="Times New Roman" w:cs="Times New Roman"/>
          <w:b/>
          <w:i/>
          <w:sz w:val="24"/>
          <w:szCs w:val="24"/>
          <w:lang w:val="en-US"/>
        </w:rPr>
        <w:t>Sb</w:t>
      </w:r>
      <w:r w:rsidRPr="00456B62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+5</w:t>
      </w:r>
      <w:r>
        <w:rPr>
          <w:rFonts w:ascii="Times New Roman" w:hAnsi="Times New Roman" w:cs="Times New Roman"/>
          <w:sz w:val="24"/>
          <w:szCs w:val="24"/>
        </w:rPr>
        <w:t>и имеет вид:</w:t>
      </w:r>
    </w:p>
    <w:p w:rsidR="00F03C79" w:rsidRPr="00957F42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6B62">
        <w:rPr>
          <w:rFonts w:ascii="Times New Roman" w:hAnsi="Times New Roman" w:cs="Times New Roman"/>
          <w:b/>
          <w:i/>
          <w:sz w:val="24"/>
          <w:szCs w:val="24"/>
          <w:lang w:val="en-US"/>
        </w:rPr>
        <w:t>Sb</w:t>
      </w:r>
      <w:r w:rsidRPr="00456B62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+</w:t>
      </w:r>
      <w:proofErr w:type="gramStart"/>
      <w:r w:rsidRPr="00957F42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3</w:t>
      </w:r>
      <w:r w:rsidRPr="00957F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1.00  </w:t>
      </w:r>
      <w:r w:rsidRPr="00957F42">
        <w:rPr>
          <w:rFonts w:ascii="Times New Roman" w:hAnsi="Times New Roman" w:cs="Times New Roman"/>
          <w:b/>
          <w:i/>
          <w:sz w:val="24"/>
          <w:szCs w:val="24"/>
          <w:lang w:val="en-US"/>
        </w:rPr>
        <w:t>Sb</w:t>
      </w:r>
      <w:proofErr w:type="gramEnd"/>
      <w:r w:rsidRPr="00456B62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+5</w:t>
      </w:r>
      <w:r w:rsidRPr="00957F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1.00</w:t>
      </w:r>
      <w:r w:rsidRPr="00456B62">
        <w:rPr>
          <w:rFonts w:ascii="Times New Roman" w:hAnsi="Times New Roman" w:cs="Times New Roman"/>
          <w:b/>
          <w:i/>
          <w:sz w:val="24"/>
          <w:szCs w:val="24"/>
          <w:lang w:val="en-US"/>
        </w:rPr>
        <w:t>O</w:t>
      </w:r>
      <w:r w:rsidRPr="00957F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3.57</w:t>
      </w:r>
      <w:r w:rsidRPr="00957F42">
        <w:rPr>
          <w:rFonts w:ascii="Times New Roman" w:hAnsi="Times New Roman" w:cs="Times New Roman"/>
          <w:b/>
          <w:i/>
          <w:sz w:val="24"/>
          <w:szCs w:val="24"/>
          <w:lang w:val="en-US"/>
        </w:rPr>
        <w:t>S</w:t>
      </w:r>
      <w:r w:rsidRPr="00957F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0.43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Пересчет анализа на окислы </w:t>
      </w:r>
      <w:r>
        <w:rPr>
          <w:rFonts w:ascii="Times New Roman" w:hAnsi="Times New Roman" w:cs="Times New Roman"/>
          <w:sz w:val="24"/>
          <w:szCs w:val="24"/>
          <w:lang w:val="en-US"/>
        </w:rPr>
        <w:t>Sb</w:t>
      </w:r>
      <w:r w:rsidRPr="0044436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44436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444362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4436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444362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показал следующий состав (масс.%): </w:t>
      </w:r>
      <w:r w:rsidRPr="00C00C8C">
        <w:rPr>
          <w:rFonts w:ascii="Times New Roman" w:hAnsi="Times New Roman" w:cs="Times New Roman"/>
          <w:b/>
          <w:i/>
          <w:sz w:val="24"/>
          <w:szCs w:val="24"/>
          <w:lang w:val="en-US"/>
        </w:rPr>
        <w:t>Sb</w:t>
      </w:r>
      <w:r w:rsidRPr="00C00C8C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C00C8C">
        <w:rPr>
          <w:rFonts w:ascii="Times New Roman" w:hAnsi="Times New Roman" w:cs="Times New Roman"/>
          <w:b/>
          <w:i/>
          <w:sz w:val="24"/>
          <w:szCs w:val="24"/>
          <w:lang w:val="en-US"/>
        </w:rPr>
        <w:t>O</w:t>
      </w:r>
      <w:r w:rsidRPr="00C00C8C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3</w:t>
      </w:r>
      <w:r w:rsidRPr="00C00C8C">
        <w:rPr>
          <w:rFonts w:ascii="Times New Roman" w:hAnsi="Times New Roman" w:cs="Times New Roman"/>
          <w:b/>
          <w:i/>
          <w:sz w:val="24"/>
          <w:szCs w:val="24"/>
        </w:rPr>
        <w:t xml:space="preserve"> 47.75</w:t>
      </w:r>
      <w:r w:rsidRPr="003E5197">
        <w:rPr>
          <w:rFonts w:ascii="Times New Roman" w:hAnsi="Times New Roman" w:cs="Times New Roman"/>
          <w:sz w:val="24"/>
          <w:szCs w:val="24"/>
        </w:rPr>
        <w:t xml:space="preserve">; </w:t>
      </w:r>
      <w:r w:rsidRPr="00C00C8C">
        <w:rPr>
          <w:rFonts w:ascii="Times New Roman" w:hAnsi="Times New Roman" w:cs="Times New Roman"/>
          <w:b/>
          <w:i/>
          <w:sz w:val="24"/>
          <w:szCs w:val="24"/>
          <w:lang w:val="en-US"/>
        </w:rPr>
        <w:t>Sb</w:t>
      </w:r>
      <w:r w:rsidRPr="00C00C8C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C00C8C">
        <w:rPr>
          <w:rFonts w:ascii="Times New Roman" w:hAnsi="Times New Roman" w:cs="Times New Roman"/>
          <w:b/>
          <w:i/>
          <w:sz w:val="24"/>
          <w:szCs w:val="24"/>
          <w:lang w:val="en-US"/>
        </w:rPr>
        <w:t>O</w:t>
      </w:r>
      <w:r w:rsidRPr="00C00C8C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5</w:t>
      </w:r>
      <w:r w:rsidRPr="00C00C8C">
        <w:rPr>
          <w:rFonts w:ascii="Times New Roman" w:hAnsi="Times New Roman" w:cs="Times New Roman"/>
          <w:b/>
          <w:i/>
          <w:sz w:val="24"/>
          <w:szCs w:val="24"/>
        </w:rPr>
        <w:t xml:space="preserve"> 52.99</w:t>
      </w:r>
      <w:r w:rsidRPr="003E5197">
        <w:rPr>
          <w:rFonts w:ascii="Times New Roman" w:hAnsi="Times New Roman" w:cs="Times New Roman"/>
          <w:sz w:val="24"/>
          <w:szCs w:val="24"/>
        </w:rPr>
        <w:t xml:space="preserve">; </w:t>
      </w:r>
      <w:r w:rsidRPr="00C00C8C">
        <w:rPr>
          <w:rFonts w:ascii="Times New Roman" w:hAnsi="Times New Roman" w:cs="Times New Roman"/>
          <w:b/>
          <w:i/>
          <w:sz w:val="24"/>
          <w:szCs w:val="24"/>
          <w:lang w:val="en-US"/>
        </w:rPr>
        <w:t>S</w:t>
      </w:r>
      <w:r w:rsidRPr="00C00C8C">
        <w:rPr>
          <w:rFonts w:ascii="Times New Roman" w:hAnsi="Times New Roman" w:cs="Times New Roman"/>
          <w:b/>
          <w:i/>
          <w:sz w:val="24"/>
          <w:szCs w:val="24"/>
        </w:rPr>
        <w:t> 0.43</w:t>
      </w:r>
      <w:r w:rsidRPr="003E5197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 xml:space="preserve">Сумма </w:t>
      </w:r>
      <w:r w:rsidRPr="00C00C8C">
        <w:rPr>
          <w:rFonts w:ascii="Times New Roman" w:hAnsi="Times New Roman" w:cs="Times New Roman"/>
          <w:b/>
          <w:i/>
          <w:sz w:val="24"/>
          <w:szCs w:val="24"/>
        </w:rPr>
        <w:t>101.17</w:t>
      </w:r>
      <w:r>
        <w:rPr>
          <w:rFonts w:ascii="Times New Roman" w:hAnsi="Times New Roman" w:cs="Times New Roman"/>
          <w:sz w:val="24"/>
          <w:szCs w:val="24"/>
        </w:rPr>
        <w:t>.Небольшой избыток суммы появляется за счет некомпенсированного в окислах кислорода серой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03C79" w:rsidRPr="00C00C8C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 w:rsidRPr="00C00C8C">
        <w:rPr>
          <w:rFonts w:ascii="Times New Roman" w:hAnsi="Times New Roman" w:cs="Times New Roman"/>
          <w:sz w:val="24"/>
          <w:szCs w:val="24"/>
        </w:rPr>
        <w:t>тибиоконит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также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персчитан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</w:t>
      </w:r>
      <w:r w:rsidRPr="00456B62">
        <w:rPr>
          <w:rFonts w:ascii="Times New Roman" w:hAnsi="Times New Roman" w:cs="Times New Roman"/>
          <w:b/>
          <w:i/>
          <w:sz w:val="24"/>
          <w:szCs w:val="24"/>
          <w:lang w:val="en-US"/>
        </w:rPr>
        <w:t>Sb</w:t>
      </w:r>
      <w:r w:rsidRPr="00456B62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+</w:t>
      </w:r>
      <w:r w:rsidRPr="00957F42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3</w:t>
      </w:r>
      <w:r w:rsidRPr="004437C9">
        <w:rPr>
          <w:rFonts w:ascii="Times New Roman" w:hAnsi="Times New Roman" w:cs="Times New Roman"/>
          <w:sz w:val="24"/>
          <w:szCs w:val="24"/>
        </w:rPr>
        <w:t>и</w:t>
      </w:r>
      <w:r w:rsidRPr="00957F42">
        <w:rPr>
          <w:rFonts w:ascii="Times New Roman" w:hAnsi="Times New Roman" w:cs="Times New Roman"/>
          <w:b/>
          <w:i/>
          <w:sz w:val="24"/>
          <w:szCs w:val="24"/>
          <w:lang w:val="en-US"/>
        </w:rPr>
        <w:t>Sb</w:t>
      </w:r>
      <w:r w:rsidRPr="00456B62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+5</w:t>
      </w:r>
      <w:r>
        <w:rPr>
          <w:rFonts w:ascii="Times New Roman" w:hAnsi="Times New Roman" w:cs="Times New Roman"/>
          <w:sz w:val="24"/>
          <w:szCs w:val="24"/>
        </w:rPr>
        <w:t xml:space="preserve">(масс.%): </w:t>
      </w:r>
      <w:proofErr w:type="gramStart"/>
      <w:r w:rsidRPr="00C00C8C">
        <w:rPr>
          <w:rFonts w:ascii="Times New Roman" w:hAnsi="Times New Roman" w:cs="Times New Roman"/>
          <w:b/>
          <w:i/>
          <w:sz w:val="24"/>
          <w:szCs w:val="24"/>
          <w:lang w:val="en-US"/>
        </w:rPr>
        <w:t>Sb</w:t>
      </w:r>
      <w:r w:rsidRPr="00C00C8C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C00C8C">
        <w:rPr>
          <w:rFonts w:ascii="Times New Roman" w:hAnsi="Times New Roman" w:cs="Times New Roman"/>
          <w:b/>
          <w:i/>
          <w:sz w:val="24"/>
          <w:szCs w:val="24"/>
          <w:lang w:val="en-US"/>
        </w:rPr>
        <w:t>O</w:t>
      </w:r>
      <w:r w:rsidRPr="00C00C8C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b/>
          <w:i/>
          <w:sz w:val="24"/>
          <w:szCs w:val="24"/>
        </w:rPr>
        <w:t>29.14</w:t>
      </w:r>
      <w:r w:rsidRPr="003E5197">
        <w:rPr>
          <w:rFonts w:ascii="Times New Roman" w:hAnsi="Times New Roman" w:cs="Times New Roman"/>
          <w:sz w:val="24"/>
          <w:szCs w:val="24"/>
        </w:rPr>
        <w:t xml:space="preserve">; </w:t>
      </w:r>
      <w:r w:rsidRPr="00C00C8C">
        <w:rPr>
          <w:rFonts w:ascii="Times New Roman" w:hAnsi="Times New Roman" w:cs="Times New Roman"/>
          <w:b/>
          <w:i/>
          <w:sz w:val="24"/>
          <w:szCs w:val="24"/>
          <w:lang w:val="en-US"/>
        </w:rPr>
        <w:t>Sb</w:t>
      </w:r>
      <w:r w:rsidRPr="00C00C8C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C00C8C">
        <w:rPr>
          <w:rFonts w:ascii="Times New Roman" w:hAnsi="Times New Roman" w:cs="Times New Roman"/>
          <w:b/>
          <w:i/>
          <w:sz w:val="24"/>
          <w:szCs w:val="24"/>
          <w:lang w:val="en-US"/>
        </w:rPr>
        <w:t>O</w:t>
      </w:r>
      <w:r w:rsidRPr="00C00C8C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5</w:t>
      </w:r>
      <w:r>
        <w:rPr>
          <w:rFonts w:ascii="Times New Roman" w:hAnsi="Times New Roman" w:cs="Times New Roman"/>
          <w:b/>
          <w:i/>
          <w:sz w:val="24"/>
          <w:szCs w:val="24"/>
        </w:rPr>
        <w:t> 64.66</w:t>
      </w:r>
      <w:r w:rsidRPr="003E5197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b/>
          <w:i/>
          <w:sz w:val="24"/>
          <w:szCs w:val="24"/>
        </w:rPr>
        <w:t>Н</w:t>
      </w:r>
      <w:r w:rsidRPr="00C00C8C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/>
          <w:i/>
          <w:sz w:val="24"/>
          <w:szCs w:val="24"/>
        </w:rPr>
        <w:t>О</w:t>
      </w:r>
      <w:r w:rsidRPr="00C00C8C">
        <w:rPr>
          <w:rFonts w:ascii="Times New Roman" w:hAnsi="Times New Roman" w:cs="Times New Roman"/>
          <w:b/>
          <w:i/>
          <w:sz w:val="24"/>
          <w:szCs w:val="24"/>
        </w:rPr>
        <w:t> </w:t>
      </w:r>
      <w:r>
        <w:rPr>
          <w:rFonts w:ascii="Times New Roman" w:hAnsi="Times New Roman" w:cs="Times New Roman"/>
          <w:b/>
          <w:i/>
          <w:sz w:val="24"/>
          <w:szCs w:val="24"/>
        </w:rPr>
        <w:t>6.20</w:t>
      </w:r>
      <w:r w:rsidRPr="003E5197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 xml:space="preserve">Сумма </w:t>
      </w:r>
      <w:r w:rsidRPr="00C00C8C">
        <w:rPr>
          <w:rFonts w:ascii="Times New Roman" w:hAnsi="Times New Roman" w:cs="Times New Roman"/>
          <w:b/>
          <w:i/>
          <w:sz w:val="24"/>
          <w:szCs w:val="24"/>
        </w:rPr>
        <w:t>10</w:t>
      </w:r>
      <w:r>
        <w:rPr>
          <w:rFonts w:ascii="Times New Roman" w:hAnsi="Times New Roman" w:cs="Times New Roman"/>
          <w:b/>
          <w:i/>
          <w:sz w:val="24"/>
          <w:szCs w:val="24"/>
        </w:rPr>
        <w:t>0</w:t>
      </w:r>
      <w:r w:rsidRPr="00C00C8C"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b/>
          <w:i/>
          <w:sz w:val="24"/>
          <w:szCs w:val="24"/>
        </w:rPr>
        <w:t>00</w:t>
      </w:r>
      <w:r w:rsidRPr="00C00C8C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Вода добавлена до 100 %.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Формула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</w:t>
      </w:r>
      <w:r w:rsidRPr="00C00C8C">
        <w:rPr>
          <w:rFonts w:ascii="Times New Roman" w:hAnsi="Times New Roman" w:cs="Times New Roman"/>
          <w:sz w:val="24"/>
          <w:szCs w:val="24"/>
        </w:rPr>
        <w:t>счит</w:t>
      </w:r>
      <w:r>
        <w:rPr>
          <w:rFonts w:ascii="Times New Roman" w:hAnsi="Times New Roman" w:cs="Times New Roman"/>
          <w:sz w:val="24"/>
          <w:szCs w:val="24"/>
        </w:rPr>
        <w:t>ывалась</w:t>
      </w:r>
      <w:proofErr w:type="spellEnd"/>
      <w:r w:rsidRPr="00C00C8C">
        <w:rPr>
          <w:rFonts w:ascii="Times New Roman" w:hAnsi="Times New Roman" w:cs="Times New Roman"/>
          <w:sz w:val="24"/>
          <w:szCs w:val="24"/>
        </w:rPr>
        <w:t xml:space="preserve"> на два катиона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03C79" w:rsidRPr="00957F42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6B62">
        <w:rPr>
          <w:rFonts w:ascii="Times New Roman" w:hAnsi="Times New Roman" w:cs="Times New Roman"/>
          <w:b/>
          <w:i/>
          <w:sz w:val="24"/>
          <w:szCs w:val="24"/>
          <w:lang w:val="en-US"/>
        </w:rPr>
        <w:t>Sb</w:t>
      </w:r>
      <w:r w:rsidRPr="00456B62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+</w:t>
      </w:r>
      <w:proofErr w:type="gramStart"/>
      <w:r w:rsidRPr="00957F42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3</w:t>
      </w:r>
      <w:r w:rsidRPr="00957F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 xml:space="preserve">1.00  </w:t>
      </w:r>
      <w:r w:rsidRPr="00957F42">
        <w:rPr>
          <w:rFonts w:ascii="Times New Roman" w:hAnsi="Times New Roman" w:cs="Times New Roman"/>
          <w:b/>
          <w:i/>
          <w:sz w:val="24"/>
          <w:szCs w:val="24"/>
          <w:lang w:val="en-US"/>
        </w:rPr>
        <w:t>Sb</w:t>
      </w:r>
      <w:proofErr w:type="gramEnd"/>
      <w:r w:rsidRPr="00456B62">
        <w:rPr>
          <w:rFonts w:ascii="Times New Roman" w:hAnsi="Times New Roman" w:cs="Times New Roman"/>
          <w:b/>
          <w:i/>
          <w:sz w:val="24"/>
          <w:szCs w:val="24"/>
          <w:vertAlign w:val="superscript"/>
        </w:rPr>
        <w:t>+5</w:t>
      </w:r>
      <w:r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957F42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.00</w:t>
      </w:r>
      <w:r w:rsidRPr="00456B62">
        <w:rPr>
          <w:rFonts w:ascii="Times New Roman" w:hAnsi="Times New Roman" w:cs="Times New Roman"/>
          <w:b/>
          <w:i/>
          <w:sz w:val="24"/>
          <w:szCs w:val="24"/>
          <w:lang w:val="en-US"/>
        </w:rPr>
        <w:t>O</w:t>
      </w:r>
      <w:r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6.00</w:t>
      </w:r>
      <w:r>
        <w:rPr>
          <w:rFonts w:ascii="Times New Roman" w:hAnsi="Times New Roman" w:cs="Times New Roman"/>
          <w:b/>
          <w:i/>
          <w:sz w:val="24"/>
          <w:szCs w:val="24"/>
        </w:rPr>
        <w:t>(ОН)</w:t>
      </w:r>
      <w:r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1.00</w:t>
      </w:r>
    </w:p>
    <w:p w:rsidR="00F03C79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F03C79" w:rsidRDefault="00F03C79" w:rsidP="00F03C7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03C79" w:rsidRPr="005F1E51" w:rsidRDefault="00F03C79" w:rsidP="00F03C79">
      <w:pPr>
        <w:spacing w:after="0" w:line="360" w:lineRule="auto"/>
        <w:rPr>
          <w:rFonts w:ascii="Times New Roman" w:hAnsi="Times New Roman" w:cs="Times New Roman"/>
          <w:b/>
          <w:sz w:val="28"/>
          <w:szCs w:val="24"/>
        </w:rPr>
      </w:pPr>
      <w:r w:rsidRPr="005F1E51">
        <w:rPr>
          <w:rFonts w:ascii="Times New Roman" w:hAnsi="Times New Roman" w:cs="Times New Roman"/>
          <w:b/>
          <w:sz w:val="28"/>
          <w:szCs w:val="24"/>
        </w:rPr>
        <w:t>Сера (</w:t>
      </w:r>
      <w:r w:rsidRPr="005F1E51">
        <w:rPr>
          <w:rFonts w:ascii="Times New Roman" w:hAnsi="Times New Roman" w:cs="Times New Roman"/>
          <w:b/>
          <w:sz w:val="28"/>
          <w:szCs w:val="24"/>
          <w:lang w:val="en-US"/>
        </w:rPr>
        <w:t>S</w:t>
      </w:r>
      <w:r w:rsidRPr="005F1E51">
        <w:rPr>
          <w:rFonts w:ascii="Times New Roman" w:hAnsi="Times New Roman" w:cs="Times New Roman"/>
          <w:b/>
          <w:sz w:val="28"/>
          <w:szCs w:val="24"/>
        </w:rPr>
        <w:t>)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1612">
        <w:rPr>
          <w:rFonts w:ascii="Times New Roman" w:hAnsi="Times New Roman" w:cs="Times New Roman"/>
          <w:sz w:val="24"/>
          <w:szCs w:val="24"/>
        </w:rPr>
        <w:t xml:space="preserve">Встречается в трещинах, антимонита, в отраженных электронах светло- серого цвета, образует выделения неправильной формы.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F03C79" w:rsidTr="00F03C79">
        <w:tc>
          <w:tcPr>
            <w:tcW w:w="9571" w:type="dxa"/>
          </w:tcPr>
          <w:p w:rsidR="00F03C79" w:rsidRDefault="00F03C79" w:rsidP="00F03C7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1374" cy="2253457"/>
                  <wp:effectExtent l="95250" t="95250" r="83185" b="71120"/>
                  <wp:docPr id="9219" name="Рисунок 9219" descr="C:\Users\я\Desktop\Диплом\Диплом\Рисунки\шашки\6067-1.5(1)\1-5-10х Копиров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\Desktop\Диплом\Диплом\Рисунки\шашки\6067-1.5(1)\1-5-10х Копирова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140" cy="2260693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3C79" w:rsidTr="00F03C79">
        <w:tc>
          <w:tcPr>
            <w:tcW w:w="9571" w:type="dxa"/>
          </w:tcPr>
          <w:p w:rsidR="00F03C79" w:rsidRPr="00842510" w:rsidRDefault="00F03C79" w:rsidP="00432A37">
            <w:pPr>
              <w:spacing w:line="36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64CE">
              <w:rPr>
                <w:rFonts w:ascii="Times New Roman" w:hAnsi="Times New Roman" w:cs="Times New Roman"/>
                <w:i/>
                <w:sz w:val="24"/>
                <w:szCs w:val="24"/>
              </w:rPr>
              <w:t>Рис 31. Выделение серы в трещине антимонита</w:t>
            </w:r>
            <w:proofErr w:type="gramStart"/>
            <w:r w:rsidRPr="004B64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.. </w:t>
            </w:r>
            <w:proofErr w:type="gramEnd"/>
            <w:r w:rsidRPr="004B64CE">
              <w:rPr>
                <w:rFonts w:ascii="Times New Roman" w:hAnsi="Times New Roman" w:cs="Times New Roman"/>
                <w:i/>
                <w:sz w:val="24"/>
                <w:szCs w:val="24"/>
              </w:rPr>
              <w:t>Размер кадра 0.45 мм</w:t>
            </w:r>
          </w:p>
        </w:tc>
      </w:tr>
    </w:tbl>
    <w:p w:rsidR="00F03C79" w:rsidRPr="00081612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70753">
        <w:rPr>
          <w:rFonts w:ascii="Times New Roman" w:hAnsi="Times New Roman" w:cs="Times New Roman"/>
          <w:sz w:val="24"/>
          <w:szCs w:val="24"/>
        </w:rPr>
        <w:t>Микро</w:t>
      </w:r>
      <w:r>
        <w:rPr>
          <w:rFonts w:ascii="Times New Roman" w:hAnsi="Times New Roman" w:cs="Times New Roman"/>
          <w:sz w:val="24"/>
          <w:szCs w:val="24"/>
        </w:rPr>
        <w:t>твердость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определить не удалось в силу малых размеров выделений.  Приведены только справочные данные.</w:t>
      </w:r>
    </w:p>
    <w:p w:rsidR="00F03C79" w:rsidRPr="00E5608A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16B9">
        <w:rPr>
          <w:rFonts w:ascii="Times New Roman" w:hAnsi="Times New Roman" w:cs="Times New Roman"/>
          <w:sz w:val="24"/>
          <w:szCs w:val="24"/>
          <w:lang w:val="en-US"/>
        </w:rPr>
        <w:t>VHN</w:t>
      </w:r>
      <w:r w:rsidRPr="00B216B9">
        <w:rPr>
          <w:rFonts w:ascii="Times New Roman" w:hAnsi="Times New Roman" w:cs="Times New Roman"/>
          <w:sz w:val="24"/>
          <w:szCs w:val="24"/>
        </w:rPr>
        <w:t xml:space="preserve"> = 21-25 кг/мм</w:t>
      </w:r>
      <w:r w:rsidRPr="00B216B9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3C79" w:rsidRPr="00081612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1612">
        <w:rPr>
          <w:rFonts w:ascii="Times New Roman" w:hAnsi="Times New Roman" w:cs="Times New Roman"/>
          <w:sz w:val="24"/>
          <w:szCs w:val="24"/>
        </w:rPr>
        <w:lastRenderedPageBreak/>
        <w:t>Спектры отражения серы представлены на графике, всего было снято 4 спектра.</w:t>
      </w:r>
    </w:p>
    <w:p w:rsidR="00F03C79" w:rsidRPr="00AC1D84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36"/>
        <w:gridCol w:w="4735"/>
      </w:tblGrid>
      <w:tr w:rsidR="00F03C79" w:rsidRPr="004B64CE" w:rsidTr="00F03C79">
        <w:tc>
          <w:tcPr>
            <w:tcW w:w="4785" w:type="dxa"/>
          </w:tcPr>
          <w:p w:rsidR="00F03C79" w:rsidRPr="004B64CE" w:rsidRDefault="00F03C79" w:rsidP="00F03C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4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03275" cy="2385392"/>
                  <wp:effectExtent l="19050" t="0" r="11375" b="0"/>
                  <wp:docPr id="9222" name="Диаграмма 922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9"/>
                    </a:graphicData>
                  </a:graphic>
                </wp:inline>
              </w:drawing>
            </w:r>
          </w:p>
          <w:p w:rsidR="00F03C79" w:rsidRPr="004B64CE" w:rsidRDefault="00F03C79" w:rsidP="00F03C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4CE">
              <w:rPr>
                <w:rFonts w:ascii="Times New Roman" w:hAnsi="Times New Roman" w:cs="Times New Roman"/>
                <w:sz w:val="24"/>
                <w:szCs w:val="24"/>
              </w:rPr>
              <w:t xml:space="preserve">а) </w:t>
            </w:r>
          </w:p>
        </w:tc>
        <w:tc>
          <w:tcPr>
            <w:tcW w:w="4786" w:type="dxa"/>
          </w:tcPr>
          <w:p w:rsidR="00F03C79" w:rsidRPr="004B64CE" w:rsidRDefault="00F03C79" w:rsidP="00F03C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4C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66350" cy="2384385"/>
                  <wp:effectExtent l="19050" t="0" r="14950" b="0"/>
                  <wp:docPr id="9225" name="Диаграмма 615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0"/>
                    </a:graphicData>
                  </a:graphic>
                </wp:inline>
              </w:drawing>
            </w:r>
          </w:p>
          <w:p w:rsidR="00F03C79" w:rsidRPr="004B64CE" w:rsidRDefault="00F03C79" w:rsidP="00F03C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4CE">
              <w:rPr>
                <w:rFonts w:ascii="Times New Roman" w:hAnsi="Times New Roman" w:cs="Times New Roman"/>
                <w:sz w:val="24"/>
                <w:szCs w:val="24"/>
              </w:rPr>
              <w:t>б)</w:t>
            </w:r>
          </w:p>
        </w:tc>
      </w:tr>
      <w:tr w:rsidR="00F03C79" w:rsidRPr="004B64CE" w:rsidTr="00F03C79">
        <w:tc>
          <w:tcPr>
            <w:tcW w:w="9571" w:type="dxa"/>
            <w:gridSpan w:val="2"/>
          </w:tcPr>
          <w:p w:rsidR="00F03C79" w:rsidRDefault="00F03C79" w:rsidP="00F03C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03C79" w:rsidRPr="004B64CE" w:rsidRDefault="00F03C79" w:rsidP="00F03C79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B64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Рис.32. </w:t>
            </w:r>
            <w:proofErr w:type="gramStart"/>
            <w:r w:rsidRPr="004B64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Спектры отражения серы  (а) экспериментальный (б) эталонный (Справочник </w:t>
            </w:r>
            <w:proofErr w:type="spellStart"/>
            <w:r w:rsidRPr="004B64C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EditedbyA</w:t>
            </w:r>
            <w:proofErr w:type="spellEnd"/>
            <w:r w:rsidRPr="004B64CE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4B64C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J</w:t>
            </w:r>
            <w:r w:rsidRPr="004B64CE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spellStart"/>
            <w:r w:rsidRPr="004B64C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CriddleandC</w:t>
            </w:r>
            <w:proofErr w:type="spellEnd"/>
            <w:r w:rsidRPr="004B64CE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4B64C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J</w:t>
            </w:r>
            <w:r w:rsidRPr="004B64CE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proofErr w:type="gramEnd"/>
            <w:r w:rsidRPr="004B64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B64C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Stanley</w:t>
            </w:r>
            <w:r w:rsidRPr="004B64C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1986  </w:t>
            </w:r>
          </w:p>
        </w:tc>
      </w:tr>
    </w:tbl>
    <w:p w:rsidR="00F03C79" w:rsidRPr="00B31907" w:rsidRDefault="00F03C79" w:rsidP="00F03C79">
      <w:pPr>
        <w:rPr>
          <w:rFonts w:ascii="Times New Roman" w:hAnsi="Times New Roman" w:cs="Times New Roman"/>
          <w:sz w:val="24"/>
          <w:szCs w:val="24"/>
        </w:rPr>
      </w:pPr>
    </w:p>
    <w:p w:rsidR="00F03C79" w:rsidRPr="00B31907" w:rsidRDefault="00F03C79" w:rsidP="00F03C79">
      <w:pPr>
        <w:rPr>
          <w:rFonts w:ascii="Times New Roman" w:hAnsi="Times New Roman" w:cs="Times New Roman"/>
          <w:sz w:val="24"/>
          <w:szCs w:val="24"/>
        </w:rPr>
      </w:pPr>
      <w:r w:rsidRPr="00B31907">
        <w:rPr>
          <w:rFonts w:ascii="Times New Roman" w:hAnsi="Times New Roman" w:cs="Times New Roman"/>
          <w:sz w:val="24"/>
          <w:szCs w:val="24"/>
        </w:rPr>
        <w:t>Химический состав:</w:t>
      </w:r>
    </w:p>
    <w:tbl>
      <w:tblPr>
        <w:tblStyle w:val="a4"/>
        <w:tblW w:w="6171" w:type="dxa"/>
        <w:tblLook w:val="04A0"/>
      </w:tblPr>
      <w:tblGrid>
        <w:gridCol w:w="1483"/>
        <w:gridCol w:w="1579"/>
        <w:gridCol w:w="1328"/>
        <w:gridCol w:w="1781"/>
      </w:tblGrid>
      <w:tr w:rsidR="00F03C79" w:rsidRPr="00B31907" w:rsidTr="00F03C79">
        <w:trPr>
          <w:trHeight w:val="298"/>
        </w:trPr>
        <w:tc>
          <w:tcPr>
            <w:tcW w:w="0" w:type="auto"/>
          </w:tcPr>
          <w:p w:rsidR="00F03C79" w:rsidRPr="00B31907" w:rsidRDefault="00F03C79" w:rsidP="00F03C7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F03C79" w:rsidRPr="00B31907" w:rsidRDefault="00F03C79" w:rsidP="00F03C7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90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0" w:type="auto"/>
          </w:tcPr>
          <w:p w:rsidR="00F03C79" w:rsidRPr="00B31907" w:rsidRDefault="00F03C79" w:rsidP="00F03C7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31907">
              <w:rPr>
                <w:rFonts w:ascii="Times New Roman" w:hAnsi="Times New Roman" w:cs="Times New Roman"/>
                <w:sz w:val="24"/>
                <w:szCs w:val="24"/>
              </w:rPr>
              <w:t>Sb</w:t>
            </w:r>
            <w:proofErr w:type="spellEnd"/>
          </w:p>
        </w:tc>
        <w:tc>
          <w:tcPr>
            <w:tcW w:w="0" w:type="auto"/>
          </w:tcPr>
          <w:p w:rsidR="00F03C79" w:rsidRPr="00B31907" w:rsidRDefault="00F03C79" w:rsidP="00F03C7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907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F03C79" w:rsidRPr="00B31907" w:rsidTr="00F03C79">
        <w:trPr>
          <w:trHeight w:val="298"/>
        </w:trPr>
        <w:tc>
          <w:tcPr>
            <w:tcW w:w="0" w:type="auto"/>
          </w:tcPr>
          <w:p w:rsidR="00F03C79" w:rsidRPr="00B31907" w:rsidRDefault="00F03C79" w:rsidP="00F03C7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31907">
              <w:rPr>
                <w:rFonts w:ascii="Times New Roman" w:hAnsi="Times New Roman" w:cs="Times New Roman"/>
                <w:sz w:val="24"/>
                <w:szCs w:val="24"/>
              </w:rPr>
              <w:t>Сера</w:t>
            </w:r>
          </w:p>
        </w:tc>
        <w:tc>
          <w:tcPr>
            <w:tcW w:w="0" w:type="auto"/>
          </w:tcPr>
          <w:p w:rsidR="00F03C79" w:rsidRPr="00B31907" w:rsidRDefault="00F03C79" w:rsidP="00F03C7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907">
              <w:rPr>
                <w:rFonts w:ascii="Times New Roman" w:hAnsi="Times New Roman" w:cs="Times New Roman"/>
                <w:sz w:val="24"/>
                <w:szCs w:val="24"/>
              </w:rPr>
              <w:t>97.91</w:t>
            </w:r>
          </w:p>
        </w:tc>
        <w:tc>
          <w:tcPr>
            <w:tcW w:w="0" w:type="auto"/>
          </w:tcPr>
          <w:p w:rsidR="00F03C79" w:rsidRPr="00B31907" w:rsidRDefault="00F03C79" w:rsidP="00F03C7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907">
              <w:rPr>
                <w:rFonts w:ascii="Times New Roman" w:hAnsi="Times New Roman" w:cs="Times New Roman"/>
                <w:sz w:val="24"/>
                <w:szCs w:val="24"/>
              </w:rPr>
              <w:t>1.85</w:t>
            </w:r>
          </w:p>
        </w:tc>
        <w:tc>
          <w:tcPr>
            <w:tcW w:w="0" w:type="auto"/>
          </w:tcPr>
          <w:p w:rsidR="00F03C79" w:rsidRPr="00B31907" w:rsidRDefault="00F03C79" w:rsidP="00F03C79">
            <w:pPr>
              <w:pStyle w:val="HTML"/>
              <w:tabs>
                <w:tab w:val="clear" w:pos="916"/>
                <w:tab w:val="clear" w:pos="1832"/>
                <w:tab w:val="clear" w:pos="2748"/>
                <w:tab w:val="clear" w:pos="3664"/>
                <w:tab w:val="clear" w:pos="4580"/>
                <w:tab w:val="clear" w:pos="5496"/>
                <w:tab w:val="clear" w:pos="6412"/>
                <w:tab w:val="clear" w:pos="7328"/>
                <w:tab w:val="clear" w:pos="8244"/>
                <w:tab w:val="clear" w:pos="9160"/>
                <w:tab w:val="clear" w:pos="10076"/>
                <w:tab w:val="clear" w:pos="10992"/>
                <w:tab w:val="clear" w:pos="11908"/>
                <w:tab w:val="clear" w:pos="12824"/>
                <w:tab w:val="clear" w:pos="13740"/>
                <w:tab w:val="clear" w:pos="1465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1907">
              <w:rPr>
                <w:rFonts w:ascii="Times New Roman" w:hAnsi="Times New Roman" w:cs="Times New Roman"/>
                <w:sz w:val="24"/>
                <w:szCs w:val="24"/>
              </w:rPr>
              <w:t>99.76</w:t>
            </w:r>
          </w:p>
        </w:tc>
      </w:tr>
    </w:tbl>
    <w:p w:rsidR="00F03C79" w:rsidRPr="00B31907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p w:rsidR="00F03C79" w:rsidRPr="00B31907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31907">
        <w:rPr>
          <w:rFonts w:ascii="Times New Roman" w:hAnsi="Times New Roman" w:cs="Times New Roman"/>
          <w:sz w:val="24"/>
          <w:szCs w:val="24"/>
        </w:rPr>
        <w:t>Эмпирическая формула:</w:t>
      </w:r>
    </w:p>
    <w:p w:rsidR="00F03C79" w:rsidRPr="00B31907" w:rsidRDefault="00F03C79" w:rsidP="00F03C79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B31907">
        <w:rPr>
          <w:rFonts w:ascii="Times New Roman" w:hAnsi="Times New Roman" w:cs="Times New Roman"/>
          <w:b/>
          <w:i/>
          <w:sz w:val="24"/>
          <w:szCs w:val="24"/>
          <w:lang w:val="en-US"/>
        </w:rPr>
        <w:t>S</w:t>
      </w:r>
      <w:r w:rsidRPr="00B31907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0.99</w:t>
      </w:r>
      <w:r w:rsidRPr="00B31907">
        <w:rPr>
          <w:rFonts w:ascii="Times New Roman" w:hAnsi="Times New Roman" w:cs="Times New Roman"/>
          <w:b/>
          <w:i/>
          <w:sz w:val="24"/>
          <w:szCs w:val="24"/>
          <w:lang w:val="en-US"/>
        </w:rPr>
        <w:t>Sb</w:t>
      </w:r>
      <w:r w:rsidRPr="00B31907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0.01</w:t>
      </w:r>
    </w:p>
    <w:p w:rsidR="00F03C79" w:rsidRDefault="00F03C79" w:rsidP="00F03C7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1907">
        <w:rPr>
          <w:rFonts w:ascii="Times New Roman" w:hAnsi="Times New Roman" w:cs="Times New Roman"/>
          <w:bCs/>
          <w:sz w:val="24"/>
          <w:szCs w:val="24"/>
        </w:rPr>
        <w:t>Кроме описанных выше минералов</w:t>
      </w:r>
      <w:r>
        <w:rPr>
          <w:rFonts w:ascii="Times New Roman" w:hAnsi="Times New Roman" w:cs="Times New Roman"/>
          <w:bCs/>
          <w:sz w:val="24"/>
          <w:szCs w:val="24"/>
        </w:rPr>
        <w:t xml:space="preserve">, при осмотре образцов в полостях трещин кварц-антимонитовой жилы образца № </w:t>
      </w:r>
      <w:r w:rsidRPr="00580B9A">
        <w:rPr>
          <w:rFonts w:ascii="Times New Roman" w:hAnsi="Times New Roman" w:cs="Times New Roman"/>
          <w:sz w:val="24"/>
          <w:szCs w:val="24"/>
        </w:rPr>
        <w:t>6067-1/4</w:t>
      </w:r>
      <w:r>
        <w:rPr>
          <w:rFonts w:ascii="Times New Roman" w:hAnsi="Times New Roman" w:cs="Times New Roman"/>
          <w:bCs/>
          <w:sz w:val="24"/>
          <w:szCs w:val="24"/>
        </w:rPr>
        <w:t xml:space="preserve"> наблюдался сер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желтый налет в виде </w:t>
      </w:r>
      <w:r>
        <w:rPr>
          <w:rFonts w:ascii="Times New Roman" w:hAnsi="Times New Roman" w:cs="Times New Roman"/>
          <w:sz w:val="24"/>
          <w:szCs w:val="24"/>
        </w:rPr>
        <w:t>землистой присыпки.</w:t>
      </w:r>
    </w:p>
    <w:p w:rsidR="00F03C79" w:rsidRPr="00E11F91" w:rsidRDefault="00F03C79" w:rsidP="00F03C7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диагностики вторичных образований был проведен рентгенофазовый анализ.</w:t>
      </w:r>
    </w:p>
    <w:p w:rsidR="00F03C79" w:rsidRDefault="00F03C79" w:rsidP="00F03C7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Дифрактограммапоказана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приложении 5</w:t>
      </w:r>
    </w:p>
    <w:p w:rsidR="00F03C79" w:rsidRDefault="00F03C79" w:rsidP="00F03C7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расшифровке </w:t>
      </w:r>
      <w:proofErr w:type="spellStart"/>
      <w:r>
        <w:rPr>
          <w:rFonts w:ascii="Times New Roman" w:hAnsi="Times New Roman" w:cs="Times New Roman"/>
          <w:sz w:val="24"/>
          <w:szCs w:val="24"/>
        </w:rPr>
        <w:t>дифрактограммы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были диагностированы следующие минералы.</w:t>
      </w:r>
    </w:p>
    <w:p w:rsidR="00F03C79" w:rsidRDefault="00F03C79" w:rsidP="00F03C7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61"/>
        <w:gridCol w:w="408"/>
        <w:gridCol w:w="2436"/>
        <w:gridCol w:w="2950"/>
        <w:gridCol w:w="17"/>
      </w:tblGrid>
      <w:tr w:rsidR="00F03C79" w:rsidRPr="00D40ECF" w:rsidTr="00F03C79">
        <w:trPr>
          <w:trHeight w:val="1731"/>
          <w:jc w:val="center"/>
        </w:trPr>
        <w:tc>
          <w:tcPr>
            <w:tcW w:w="2961" w:type="dxa"/>
          </w:tcPr>
          <w:p w:rsidR="00F03C79" w:rsidRPr="00D40ECF" w:rsidRDefault="00F03C79" w:rsidP="00F03C7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ECF">
              <w:rPr>
                <w:rFonts w:ascii="Times New Roman" w:hAnsi="Times New Roman" w:cs="Times New Roman"/>
                <w:b/>
                <w:sz w:val="24"/>
                <w:szCs w:val="24"/>
              </w:rPr>
              <w:t>Кварц</w:t>
            </w:r>
            <w:r w:rsidRPr="00D40ECF">
              <w:rPr>
                <w:rFonts w:ascii="Times New Roman" w:hAnsi="Times New Roman" w:cs="Times New Roman"/>
                <w:sz w:val="24"/>
                <w:szCs w:val="24"/>
              </w:rPr>
              <w:t xml:space="preserve">  20,886 (21)</w:t>
            </w:r>
          </w:p>
          <w:p w:rsidR="00F03C79" w:rsidRPr="00D40ECF" w:rsidRDefault="00F03C79" w:rsidP="00F03C79">
            <w:pPr>
              <w:spacing w:line="360" w:lineRule="auto"/>
              <w:ind w:left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ECF">
              <w:rPr>
                <w:rFonts w:ascii="Times New Roman" w:hAnsi="Times New Roman" w:cs="Times New Roman"/>
                <w:sz w:val="24"/>
                <w:szCs w:val="24"/>
              </w:rPr>
              <w:t>26,665 (100)</w:t>
            </w:r>
          </w:p>
          <w:p w:rsidR="00F03C79" w:rsidRPr="00D40ECF" w:rsidRDefault="00F03C79" w:rsidP="00F03C79">
            <w:pPr>
              <w:spacing w:line="360" w:lineRule="auto"/>
              <w:ind w:left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ECF">
              <w:rPr>
                <w:rFonts w:ascii="Times New Roman" w:hAnsi="Times New Roman" w:cs="Times New Roman"/>
                <w:sz w:val="24"/>
                <w:szCs w:val="24"/>
              </w:rPr>
              <w:t>36,604 (5)</w:t>
            </w:r>
          </w:p>
          <w:p w:rsidR="00F03C79" w:rsidRPr="00D40ECF" w:rsidRDefault="00F03C79" w:rsidP="00F03C79">
            <w:pPr>
              <w:spacing w:line="360" w:lineRule="auto"/>
              <w:ind w:left="85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ECF">
              <w:rPr>
                <w:rFonts w:ascii="Times New Roman" w:hAnsi="Times New Roman" w:cs="Times New Roman"/>
                <w:sz w:val="24"/>
                <w:szCs w:val="24"/>
              </w:rPr>
              <w:t>39,5 (7)</w:t>
            </w:r>
          </w:p>
        </w:tc>
        <w:tc>
          <w:tcPr>
            <w:tcW w:w="2844" w:type="dxa"/>
            <w:gridSpan w:val="2"/>
          </w:tcPr>
          <w:p w:rsidR="00F03C79" w:rsidRPr="00D40ECF" w:rsidRDefault="00F03C79" w:rsidP="00F03C79">
            <w:pPr>
              <w:spacing w:line="360" w:lineRule="auto"/>
              <w:ind w:firstLine="1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0ECF">
              <w:rPr>
                <w:rFonts w:ascii="Times New Roman" w:hAnsi="Times New Roman" w:cs="Times New Roman"/>
                <w:b/>
                <w:sz w:val="24"/>
                <w:szCs w:val="24"/>
              </w:rPr>
              <w:t>Чапм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D40ECF">
              <w:rPr>
                <w:rFonts w:ascii="Times New Roman" w:hAnsi="Times New Roman" w:cs="Times New Roman"/>
                <w:b/>
                <w:sz w:val="24"/>
                <w:szCs w:val="24"/>
              </w:rPr>
              <w:t>нит</w:t>
            </w:r>
            <w:proofErr w:type="spellEnd"/>
            <w:r w:rsidRPr="00D40ECF">
              <w:rPr>
                <w:rFonts w:ascii="Times New Roman" w:hAnsi="Times New Roman" w:cs="Times New Roman"/>
                <w:sz w:val="24"/>
                <w:szCs w:val="24"/>
              </w:rPr>
              <w:t xml:space="preserve"> 24,91 (3)</w:t>
            </w:r>
          </w:p>
          <w:p w:rsidR="00F03C79" w:rsidRPr="00D40ECF" w:rsidRDefault="00F03C79" w:rsidP="00F03C79">
            <w:pPr>
              <w:spacing w:line="360" w:lineRule="auto"/>
              <w:ind w:left="1152" w:firstLine="1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ECF">
              <w:rPr>
                <w:rFonts w:ascii="Times New Roman" w:hAnsi="Times New Roman" w:cs="Times New Roman"/>
                <w:sz w:val="24"/>
                <w:szCs w:val="24"/>
              </w:rPr>
              <w:t>30,915 (4)</w:t>
            </w:r>
          </w:p>
          <w:p w:rsidR="00F03C79" w:rsidRPr="00D40ECF" w:rsidRDefault="00F03C79" w:rsidP="00F03C7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7" w:type="dxa"/>
            <w:gridSpan w:val="2"/>
          </w:tcPr>
          <w:p w:rsidR="00F03C79" w:rsidRPr="00D40ECF" w:rsidRDefault="00F03C79" w:rsidP="00F03C7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ECF">
              <w:rPr>
                <w:rFonts w:ascii="Times New Roman" w:hAnsi="Times New Roman" w:cs="Times New Roman"/>
                <w:b/>
                <w:sz w:val="24"/>
                <w:szCs w:val="24"/>
              </w:rPr>
              <w:t>Сера</w:t>
            </w:r>
            <w:r w:rsidRPr="00D40ECF">
              <w:rPr>
                <w:rFonts w:ascii="Times New Roman" w:hAnsi="Times New Roman" w:cs="Times New Roman"/>
                <w:sz w:val="24"/>
                <w:szCs w:val="24"/>
              </w:rPr>
              <w:t xml:space="preserve"> 23,093 (4)</w:t>
            </w:r>
          </w:p>
          <w:p w:rsidR="00F03C79" w:rsidRPr="00D40ECF" w:rsidRDefault="00F03C79" w:rsidP="00F03C79">
            <w:pPr>
              <w:spacing w:line="360" w:lineRule="auto"/>
              <w:ind w:left="60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ECF">
              <w:rPr>
                <w:rFonts w:ascii="Times New Roman" w:hAnsi="Times New Roman" w:cs="Times New Roman"/>
                <w:sz w:val="24"/>
                <w:szCs w:val="24"/>
              </w:rPr>
              <w:t>25,89 (2)</w:t>
            </w:r>
          </w:p>
        </w:tc>
      </w:tr>
      <w:tr w:rsidR="00F03C79" w:rsidTr="00F03C79">
        <w:trPr>
          <w:gridAfter w:val="1"/>
          <w:wAfter w:w="17" w:type="dxa"/>
          <w:jc w:val="center"/>
        </w:trPr>
        <w:tc>
          <w:tcPr>
            <w:tcW w:w="3369" w:type="dxa"/>
            <w:gridSpan w:val="2"/>
          </w:tcPr>
          <w:p w:rsidR="00F03C79" w:rsidRDefault="00F03C79" w:rsidP="00F03C7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3C79" w:rsidRDefault="00F03C79" w:rsidP="00F03C7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0E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Сенармонтит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13,763 (20)</w:t>
            </w:r>
          </w:p>
          <w:p w:rsidR="00F03C79" w:rsidRDefault="00F03C79" w:rsidP="00F03C79">
            <w:pPr>
              <w:spacing w:line="360" w:lineRule="auto"/>
              <w:ind w:left="15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27,721 (18)</w:t>
            </w:r>
          </w:p>
          <w:p w:rsidR="00F03C79" w:rsidRDefault="00F03C79" w:rsidP="00F03C79">
            <w:pPr>
              <w:spacing w:line="360" w:lineRule="auto"/>
              <w:ind w:left="15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32,092 (4)</w:t>
            </w:r>
          </w:p>
          <w:p w:rsidR="00F03C79" w:rsidRDefault="00F03C79" w:rsidP="00F03C79">
            <w:pPr>
              <w:spacing w:line="360" w:lineRule="auto"/>
              <w:ind w:left="15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35,004 (10)</w:t>
            </w:r>
          </w:p>
          <w:p w:rsidR="00F03C79" w:rsidRDefault="00F03C79" w:rsidP="00F03C79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6" w:type="dxa"/>
            <w:gridSpan w:val="2"/>
          </w:tcPr>
          <w:p w:rsidR="00F03C79" w:rsidRDefault="00F03C79" w:rsidP="00F03C79">
            <w:pPr>
              <w:spacing w:line="360" w:lineRule="auto"/>
              <w:ind w:firstLine="17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3C79" w:rsidRDefault="00F03C79" w:rsidP="00F03C79">
            <w:pPr>
              <w:spacing w:line="360" w:lineRule="auto"/>
              <w:ind w:firstLine="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0E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Стибиоконит</w:t>
            </w:r>
            <w:proofErr w:type="spellEnd"/>
            <w:r w:rsidRPr="00D40E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Pr="00D40ECF">
              <w:rPr>
                <w:rFonts w:ascii="Times New Roman" w:hAnsi="Times New Roman" w:cs="Times New Roman"/>
                <w:b/>
                <w:sz w:val="24"/>
                <w:szCs w:val="24"/>
              </w:rPr>
              <w:t>гидросервантит</w:t>
            </w:r>
            <w:proofErr w:type="spellEnd"/>
            <w:r w:rsidRPr="00D40EC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14,903 (8)</w:t>
            </w:r>
          </w:p>
          <w:p w:rsidR="00F03C79" w:rsidRDefault="00F03C79" w:rsidP="00F03C79">
            <w:pPr>
              <w:spacing w:line="360" w:lineRule="auto"/>
              <w:ind w:left="3719" w:firstLine="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28,829 (9)</w:t>
            </w:r>
          </w:p>
          <w:p w:rsidR="00F03C79" w:rsidRDefault="00F03C79" w:rsidP="00F03C79">
            <w:pPr>
              <w:spacing w:line="360" w:lineRule="auto"/>
              <w:ind w:left="3719" w:firstLine="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30,131 (22)</w:t>
            </w:r>
          </w:p>
          <w:p w:rsidR="00F03C79" w:rsidRDefault="00F03C79" w:rsidP="00F03C79">
            <w:pPr>
              <w:spacing w:line="360" w:lineRule="auto"/>
              <w:ind w:left="3719" w:firstLine="1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59,627 (5)</w:t>
            </w:r>
          </w:p>
        </w:tc>
      </w:tr>
    </w:tbl>
    <w:p w:rsidR="00F03C79" w:rsidRDefault="00F03C79" w:rsidP="00F03C79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03C79" w:rsidRDefault="00F03C79" w:rsidP="00F03C7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03C79" w:rsidRDefault="00F03C79" w:rsidP="00F03C7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Результаты работ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Таким образом, изучая кварц - антимонитовую жилу, были выделены следующие минералы: кварц, антимонит, сфалерит, пирит,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робинсонит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фюлеппит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сенармонтит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серванитит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стибиконит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сера,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чапманит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352D">
        <w:rPr>
          <w:rFonts w:ascii="Times New Roman" w:hAnsi="Times New Roman" w:cs="Times New Roman"/>
          <w:bCs/>
          <w:sz w:val="24"/>
          <w:szCs w:val="24"/>
        </w:rPr>
        <w:t xml:space="preserve">Наблюдая взаимоотношения между минералами, можно выделить </w:t>
      </w:r>
      <w:proofErr w:type="spellStart"/>
      <w:r w:rsidRPr="0093352D">
        <w:rPr>
          <w:rFonts w:ascii="Times New Roman" w:hAnsi="Times New Roman" w:cs="Times New Roman"/>
          <w:bCs/>
          <w:sz w:val="24"/>
          <w:szCs w:val="24"/>
        </w:rPr>
        <w:t>нескоторые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особенности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минералообразования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Одним из первых минералов был кварц. Несколько позже, частично одновременно с ним образовывался антимонит I, имеющий четкие кристаллографические характеристики: трещины спайности, отдельности,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полисинтетическоедвойникование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Развитие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кварц-антимонитовых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жил проходило в условиях постоянного  тектонического воздействия, которое проявлялось в деформировании кристаллов, их изгибании, разрывах и т.п. Образовавшиеся трещины заполняют ксеноморфный антимонит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фюлёппит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робинсонит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В местах развития пластических деформаций антимонита появляется гранулированный антимонит. </w:t>
      </w:r>
    </w:p>
    <w:p w:rsidR="00F03C79" w:rsidRPr="0099149F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Последующее преобразование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кварц-антимонитовых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жил происходит в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гипергенную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стадию. По антимониту развиваются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сенармонтит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сервантит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стибиконит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образуя вдоль границ с трещинами корочки и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колломорфные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выделения. В центре трещин располагается новообразованная сера, образовавшаяся в результате окисления сульфидов.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Обобщенная схема последовательности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минералообразования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приведена в таблице: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03C79" w:rsidRPr="0099149F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600"/>
      </w:tblPr>
      <w:tblGrid>
        <w:gridCol w:w="2120"/>
        <w:gridCol w:w="921"/>
        <w:gridCol w:w="921"/>
        <w:gridCol w:w="922"/>
        <w:gridCol w:w="922"/>
        <w:gridCol w:w="922"/>
        <w:gridCol w:w="922"/>
        <w:gridCol w:w="922"/>
        <w:gridCol w:w="929"/>
      </w:tblGrid>
      <w:tr w:rsidR="00DE7575" w:rsidRPr="004A4A56" w:rsidTr="00AF3CF8">
        <w:trPr>
          <w:trHeight w:val="369"/>
        </w:trPr>
        <w:tc>
          <w:tcPr>
            <w:tcW w:w="111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884" w:type="pct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DE7575" w:rsidRPr="004A4A56" w:rsidRDefault="00DE7575" w:rsidP="00AF3CF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этапы </w:t>
            </w:r>
            <w:proofErr w:type="spellStart"/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минералообразования</w:t>
            </w:r>
            <w:proofErr w:type="spellEnd"/>
          </w:p>
        </w:tc>
      </w:tr>
      <w:tr w:rsidR="00DE7575" w:rsidRPr="004A4A56" w:rsidTr="00AF3CF8">
        <w:trPr>
          <w:trHeight w:val="369"/>
        </w:trPr>
        <w:tc>
          <w:tcPr>
            <w:tcW w:w="111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38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DE7575" w:rsidRPr="004A4A56" w:rsidRDefault="00DE7575" w:rsidP="00AF3CF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Гидротермальный</w:t>
            </w:r>
          </w:p>
        </w:tc>
        <w:tc>
          <w:tcPr>
            <w:tcW w:w="1946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DE7575" w:rsidRPr="004A4A56" w:rsidRDefault="00DE7575" w:rsidP="00AF3CF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Гипергенный</w:t>
            </w:r>
            <w:proofErr w:type="spellEnd"/>
          </w:p>
        </w:tc>
      </w:tr>
      <w:tr w:rsidR="00DE7575" w:rsidRPr="004A4A56" w:rsidTr="00C34079">
        <w:trPr>
          <w:trHeight w:hRule="exact" w:val="221"/>
        </w:trPr>
        <w:tc>
          <w:tcPr>
            <w:tcW w:w="1116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92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E7575" w:rsidRPr="004A4A56" w:rsidTr="00AF3CF8">
        <w:trPr>
          <w:trHeight w:val="369"/>
        </w:trPr>
        <w:tc>
          <w:tcPr>
            <w:tcW w:w="111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C3407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Кварц</w:t>
            </w: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D8D8D8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E7575" w:rsidRPr="004A4A56" w:rsidTr="00C34079">
        <w:trPr>
          <w:trHeight w:hRule="exact" w:val="170"/>
        </w:trPr>
        <w:tc>
          <w:tcPr>
            <w:tcW w:w="111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C3407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E7575" w:rsidRPr="004A4A56" w:rsidTr="00AF3CF8">
        <w:trPr>
          <w:trHeight w:val="369"/>
        </w:trPr>
        <w:tc>
          <w:tcPr>
            <w:tcW w:w="111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C3407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Антимонит I</w:t>
            </w: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E7575" w:rsidRPr="004A4A56" w:rsidTr="00C34079">
        <w:trPr>
          <w:trHeight w:hRule="exact" w:val="170"/>
        </w:trPr>
        <w:tc>
          <w:tcPr>
            <w:tcW w:w="111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C3407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E7575" w:rsidRPr="004A4A56" w:rsidTr="00AF3CF8">
        <w:trPr>
          <w:trHeight w:val="369"/>
        </w:trPr>
        <w:tc>
          <w:tcPr>
            <w:tcW w:w="111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C3407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Пирит</w:t>
            </w: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E7575" w:rsidRPr="004A4A56" w:rsidTr="00C34079">
        <w:trPr>
          <w:trHeight w:hRule="exact" w:val="170"/>
        </w:trPr>
        <w:tc>
          <w:tcPr>
            <w:tcW w:w="111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C3407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E7575" w:rsidRPr="004A4A56" w:rsidTr="00AF3CF8">
        <w:trPr>
          <w:trHeight w:val="369"/>
        </w:trPr>
        <w:tc>
          <w:tcPr>
            <w:tcW w:w="111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C3407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Сфалерит</w:t>
            </w: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E7575" w:rsidRPr="004A4A56" w:rsidTr="00C34079">
        <w:trPr>
          <w:trHeight w:hRule="exact" w:val="170"/>
        </w:trPr>
        <w:tc>
          <w:tcPr>
            <w:tcW w:w="111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C3407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E7575" w:rsidRPr="004A4A56" w:rsidTr="00AF3CF8">
        <w:trPr>
          <w:trHeight w:val="369"/>
        </w:trPr>
        <w:tc>
          <w:tcPr>
            <w:tcW w:w="111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C3407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Робинсонит</w:t>
            </w:r>
            <w:proofErr w:type="spellEnd"/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8D8D8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E7575" w:rsidRPr="004A4A56" w:rsidTr="00C34079">
        <w:trPr>
          <w:trHeight w:hRule="exact" w:val="170"/>
        </w:trPr>
        <w:tc>
          <w:tcPr>
            <w:tcW w:w="111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C3407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E7575" w:rsidRPr="004A4A56" w:rsidTr="00AF3CF8">
        <w:trPr>
          <w:trHeight w:val="369"/>
        </w:trPr>
        <w:tc>
          <w:tcPr>
            <w:tcW w:w="111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C3407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Фюлёппит</w:t>
            </w:r>
            <w:proofErr w:type="spellEnd"/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8D8D8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E7575" w:rsidRPr="004A4A56" w:rsidTr="00C34079">
        <w:trPr>
          <w:trHeight w:hRule="exact" w:val="170"/>
        </w:trPr>
        <w:tc>
          <w:tcPr>
            <w:tcW w:w="111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C3407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E7575" w:rsidRPr="004A4A56" w:rsidTr="00AF3CF8">
        <w:trPr>
          <w:trHeight w:val="369"/>
        </w:trPr>
        <w:tc>
          <w:tcPr>
            <w:tcW w:w="111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C3407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Антимони</w:t>
            </w:r>
            <w:r w:rsidR="00C340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</w:t>
            </w: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II</w:t>
            </w: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8D8D8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E7575" w:rsidRPr="004A4A56" w:rsidTr="00C34079">
        <w:trPr>
          <w:trHeight w:hRule="exact" w:val="170"/>
        </w:trPr>
        <w:tc>
          <w:tcPr>
            <w:tcW w:w="111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C3407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E7575" w:rsidRPr="004A4A56" w:rsidTr="00AF3CF8">
        <w:trPr>
          <w:trHeight w:val="369"/>
        </w:trPr>
        <w:tc>
          <w:tcPr>
            <w:tcW w:w="111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C3407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Сенармонтит</w:t>
            </w:r>
            <w:proofErr w:type="spellEnd"/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D8D8D8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E7575" w:rsidRPr="004A4A56" w:rsidTr="00C34079">
        <w:trPr>
          <w:trHeight w:hRule="exact" w:val="170"/>
        </w:trPr>
        <w:tc>
          <w:tcPr>
            <w:tcW w:w="111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C3407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E7575" w:rsidRPr="004A4A56" w:rsidTr="00C34079">
        <w:trPr>
          <w:trHeight w:val="413"/>
        </w:trPr>
        <w:tc>
          <w:tcPr>
            <w:tcW w:w="111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C3407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Сервантит</w:t>
            </w:r>
            <w:proofErr w:type="spellEnd"/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D9D9D9" w:themeFill="background1" w:themeFillShade="D9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E7575" w:rsidRPr="004A4A56" w:rsidTr="00C34079">
        <w:trPr>
          <w:trHeight w:hRule="exact" w:val="170"/>
        </w:trPr>
        <w:tc>
          <w:tcPr>
            <w:tcW w:w="111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C3407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E7575" w:rsidRPr="004A4A56" w:rsidTr="00AF3CF8">
        <w:trPr>
          <w:trHeight w:val="369"/>
        </w:trPr>
        <w:tc>
          <w:tcPr>
            <w:tcW w:w="111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C3407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Гидросервантит</w:t>
            </w:r>
            <w:proofErr w:type="spellEnd"/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8D8D8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E7575" w:rsidRPr="004A4A56" w:rsidTr="00C34079">
        <w:trPr>
          <w:trHeight w:hRule="exact" w:val="170"/>
        </w:trPr>
        <w:tc>
          <w:tcPr>
            <w:tcW w:w="111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C3407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E7575" w:rsidRPr="004A4A56" w:rsidTr="00AF3CF8">
        <w:trPr>
          <w:trHeight w:val="369"/>
        </w:trPr>
        <w:tc>
          <w:tcPr>
            <w:tcW w:w="111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C3407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Чапмонит</w:t>
            </w:r>
            <w:proofErr w:type="spellEnd"/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D8D8D8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D8D8D8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E7575" w:rsidRPr="004A4A56" w:rsidTr="00C34079">
        <w:trPr>
          <w:trHeight w:hRule="exact" w:val="170"/>
        </w:trPr>
        <w:tc>
          <w:tcPr>
            <w:tcW w:w="1116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C3407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E7575" w:rsidRPr="004A4A56" w:rsidTr="00AF3CF8">
        <w:trPr>
          <w:trHeight w:val="80"/>
        </w:trPr>
        <w:tc>
          <w:tcPr>
            <w:tcW w:w="1116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C3407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Сера</w:t>
            </w: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D8D8D8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8D8D8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85" w:type="pc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8D8D8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49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8D8D8"/>
            <w:tcMar>
              <w:top w:w="15" w:type="dxa"/>
              <w:left w:w="73" w:type="dxa"/>
              <w:bottom w:w="0" w:type="dxa"/>
              <w:right w:w="73" w:type="dxa"/>
            </w:tcMar>
            <w:vAlign w:val="bottom"/>
            <w:hideMark/>
          </w:tcPr>
          <w:p w:rsidR="00DE7575" w:rsidRPr="004A4A56" w:rsidRDefault="00DE7575" w:rsidP="00AF3CF8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4A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</w:tbl>
    <w:p w:rsidR="00F03C79" w:rsidRPr="0044397A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03C79" w:rsidRDefault="00F03C79" w:rsidP="0056594D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F03C79" w:rsidRDefault="00F03C79" w:rsidP="00F03C79">
      <w:pPr>
        <w:rPr>
          <w:rFonts w:ascii="Times New Roman" w:hAnsi="Times New Roman" w:cs="Times New Roman"/>
          <w:b/>
          <w:sz w:val="24"/>
          <w:szCs w:val="24"/>
        </w:rPr>
      </w:pPr>
    </w:p>
    <w:p w:rsidR="00F03C79" w:rsidRPr="0044397A" w:rsidRDefault="00F03C79" w:rsidP="00F03C7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397A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F03C79" w:rsidRDefault="00F03C79" w:rsidP="002C5953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C5953">
        <w:rPr>
          <w:rFonts w:ascii="Times New Roman" w:hAnsi="Times New Roman" w:cs="Times New Roman"/>
          <w:sz w:val="24"/>
          <w:szCs w:val="24"/>
        </w:rPr>
        <w:t>В ходе написания дипломной работы дана петрографическая и минералогическая характеристика участка</w:t>
      </w:r>
      <w:r w:rsidR="002C59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C5953">
        <w:rPr>
          <w:rFonts w:ascii="Times New Roman" w:hAnsi="Times New Roman" w:cs="Times New Roman"/>
          <w:sz w:val="24"/>
          <w:szCs w:val="24"/>
        </w:rPr>
        <w:t>Кючус</w:t>
      </w:r>
      <w:proofErr w:type="spellEnd"/>
      <w:r w:rsidR="002C595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C5953">
        <w:rPr>
          <w:rFonts w:ascii="Times New Roman" w:hAnsi="Times New Roman" w:cs="Times New Roman"/>
          <w:sz w:val="24"/>
          <w:szCs w:val="24"/>
        </w:rPr>
        <w:t>Верхн</w:t>
      </w:r>
      <w:proofErr w:type="gramStart"/>
      <w:r w:rsidR="002C5953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2C5953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2C5953">
        <w:rPr>
          <w:rFonts w:ascii="Times New Roman" w:hAnsi="Times New Roman" w:cs="Times New Roman"/>
          <w:sz w:val="24"/>
          <w:szCs w:val="24"/>
        </w:rPr>
        <w:t xml:space="preserve"> Янского района:</w:t>
      </w:r>
    </w:p>
    <w:p w:rsidR="002C5953" w:rsidRPr="002C5953" w:rsidRDefault="002C5953" w:rsidP="002C5953">
      <w:pPr>
        <w:pStyle w:val="a3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Породы осадочного комплекса района обладают схожим минеральным составом и различные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текстурно-структурным особенностями;</w:t>
      </w:r>
    </w:p>
    <w:p w:rsidR="00F03C79" w:rsidRPr="002C5953" w:rsidRDefault="00F03C79" w:rsidP="002C5953">
      <w:pPr>
        <w:pStyle w:val="a3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C5953">
        <w:rPr>
          <w:rFonts w:ascii="Times New Roman" w:hAnsi="Times New Roman" w:cs="Times New Roman"/>
          <w:sz w:val="24"/>
          <w:szCs w:val="24"/>
        </w:rPr>
        <w:t>Найдена фауна, определен</w:t>
      </w:r>
      <w:r w:rsidR="002C5953">
        <w:rPr>
          <w:rFonts w:ascii="Times New Roman" w:hAnsi="Times New Roman" w:cs="Times New Roman"/>
          <w:sz w:val="24"/>
          <w:szCs w:val="24"/>
        </w:rPr>
        <w:t>н</w:t>
      </w:r>
      <w:r w:rsidRPr="002C5953">
        <w:rPr>
          <w:rFonts w:ascii="Times New Roman" w:hAnsi="Times New Roman" w:cs="Times New Roman"/>
          <w:sz w:val="24"/>
          <w:szCs w:val="24"/>
        </w:rPr>
        <w:t>а</w:t>
      </w:r>
      <w:r w:rsidR="002C5953">
        <w:rPr>
          <w:rFonts w:ascii="Times New Roman" w:hAnsi="Times New Roman" w:cs="Times New Roman"/>
          <w:sz w:val="24"/>
          <w:szCs w:val="24"/>
        </w:rPr>
        <w:t>я</w:t>
      </w:r>
      <w:r w:rsidRPr="002C5953">
        <w:rPr>
          <w:rFonts w:ascii="Times New Roman" w:hAnsi="Times New Roman" w:cs="Times New Roman"/>
          <w:sz w:val="24"/>
          <w:szCs w:val="24"/>
        </w:rPr>
        <w:t xml:space="preserve"> нами</w:t>
      </w:r>
      <w:r w:rsidR="002C5953">
        <w:rPr>
          <w:rFonts w:ascii="Times New Roman" w:hAnsi="Times New Roman" w:cs="Times New Roman"/>
          <w:sz w:val="24"/>
          <w:szCs w:val="24"/>
        </w:rPr>
        <w:t>,</w:t>
      </w:r>
      <w:r w:rsidRPr="002C5953">
        <w:rPr>
          <w:rFonts w:ascii="Times New Roman" w:hAnsi="Times New Roman" w:cs="Times New Roman"/>
          <w:sz w:val="24"/>
          <w:szCs w:val="24"/>
        </w:rPr>
        <w:t xml:space="preserve"> как  </w:t>
      </w:r>
      <w:r w:rsidRPr="002C5953">
        <w:rPr>
          <w:rFonts w:ascii="Times New Roman" w:hAnsi="Times New Roman" w:cs="Times New Roman"/>
          <w:sz w:val="24"/>
          <w:szCs w:val="24"/>
          <w:lang w:val="en-US"/>
        </w:rPr>
        <w:t>Bivalve</w:t>
      </w:r>
      <w:r w:rsidR="002C5953" w:rsidRPr="002C59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953">
        <w:rPr>
          <w:rFonts w:ascii="Times New Roman" w:hAnsi="Times New Roman" w:cs="Times New Roman"/>
          <w:sz w:val="24"/>
          <w:szCs w:val="24"/>
          <w:lang w:val="en-US"/>
        </w:rPr>
        <w:t>Monotis</w:t>
      </w:r>
      <w:proofErr w:type="spellEnd"/>
      <w:r w:rsidR="002C5953">
        <w:rPr>
          <w:rFonts w:ascii="Times New Roman" w:hAnsi="Times New Roman" w:cs="Times New Roman"/>
          <w:sz w:val="24"/>
          <w:szCs w:val="24"/>
        </w:rPr>
        <w:t xml:space="preserve"> и</w:t>
      </w:r>
      <w:r w:rsidRPr="002C5953">
        <w:rPr>
          <w:rFonts w:ascii="Times New Roman" w:hAnsi="Times New Roman" w:cs="Times New Roman"/>
          <w:sz w:val="24"/>
          <w:szCs w:val="24"/>
        </w:rPr>
        <w:t xml:space="preserve"> характерная для </w:t>
      </w:r>
      <w:r w:rsidR="002C5953">
        <w:rPr>
          <w:rFonts w:ascii="Times New Roman" w:hAnsi="Times New Roman" w:cs="Times New Roman"/>
          <w:sz w:val="24"/>
          <w:szCs w:val="24"/>
        </w:rPr>
        <w:t>позднего триаса </w:t>
      </w:r>
      <w:r w:rsidRPr="002C5953">
        <w:rPr>
          <w:rFonts w:ascii="Times New Roman" w:hAnsi="Times New Roman" w:cs="Times New Roman"/>
          <w:sz w:val="24"/>
          <w:szCs w:val="24"/>
        </w:rPr>
        <w:t>(</w:t>
      </w:r>
      <w:r w:rsidRPr="002C5953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2C595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C5953">
        <w:rPr>
          <w:rFonts w:ascii="Times New Roman" w:hAnsi="Times New Roman" w:cs="Times New Roman"/>
          <w:sz w:val="24"/>
          <w:szCs w:val="24"/>
        </w:rPr>
        <w:t>), ранней юры</w:t>
      </w:r>
      <w:r w:rsidR="002C5953">
        <w:rPr>
          <w:rFonts w:ascii="Times New Roman" w:hAnsi="Times New Roman" w:cs="Times New Roman"/>
          <w:sz w:val="24"/>
          <w:szCs w:val="24"/>
        </w:rPr>
        <w:t xml:space="preserve"> </w:t>
      </w:r>
      <w:r w:rsidRPr="002C5953">
        <w:rPr>
          <w:rFonts w:ascii="Times New Roman" w:hAnsi="Times New Roman" w:cs="Times New Roman"/>
          <w:sz w:val="24"/>
          <w:szCs w:val="24"/>
        </w:rPr>
        <w:t>(</w:t>
      </w:r>
      <w:r w:rsidRPr="002C5953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2C5953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2C5953">
        <w:rPr>
          <w:rFonts w:ascii="Times New Roman" w:hAnsi="Times New Roman" w:cs="Times New Roman"/>
          <w:sz w:val="24"/>
          <w:szCs w:val="24"/>
        </w:rPr>
        <w:t>)</w:t>
      </w:r>
      <w:r w:rsidR="002C5953">
        <w:rPr>
          <w:rFonts w:ascii="Times New Roman" w:hAnsi="Times New Roman" w:cs="Times New Roman"/>
          <w:sz w:val="24"/>
          <w:szCs w:val="24"/>
        </w:rPr>
        <w:t>;</w:t>
      </w:r>
    </w:p>
    <w:p w:rsidR="00F03C79" w:rsidRPr="002C5953" w:rsidRDefault="00F03C79" w:rsidP="002C5953">
      <w:pPr>
        <w:pStyle w:val="a3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C5953">
        <w:rPr>
          <w:rFonts w:ascii="Times New Roman" w:hAnsi="Times New Roman" w:cs="Times New Roman"/>
          <w:sz w:val="24"/>
          <w:szCs w:val="24"/>
        </w:rPr>
        <w:t xml:space="preserve">Для гидротермальных </w:t>
      </w:r>
      <w:proofErr w:type="gramStart"/>
      <w:r w:rsidRPr="002C5953">
        <w:rPr>
          <w:rFonts w:ascii="Times New Roman" w:hAnsi="Times New Roman" w:cs="Times New Roman"/>
          <w:sz w:val="24"/>
          <w:szCs w:val="24"/>
        </w:rPr>
        <w:t>кварц-антимонитовых</w:t>
      </w:r>
      <w:proofErr w:type="gramEnd"/>
      <w:r w:rsidRPr="002C5953">
        <w:rPr>
          <w:rFonts w:ascii="Times New Roman" w:hAnsi="Times New Roman" w:cs="Times New Roman"/>
          <w:sz w:val="24"/>
          <w:szCs w:val="24"/>
        </w:rPr>
        <w:t xml:space="preserve"> жил были установлены  следующие минералы: </w:t>
      </w:r>
      <w:r w:rsidRPr="002C5953">
        <w:rPr>
          <w:rFonts w:ascii="Times New Roman" w:hAnsi="Times New Roman" w:cs="Times New Roman"/>
          <w:bCs/>
          <w:sz w:val="24"/>
          <w:szCs w:val="24"/>
        </w:rPr>
        <w:t xml:space="preserve">кварц, антимонит, сфалерит, пирит, </w:t>
      </w:r>
      <w:proofErr w:type="spellStart"/>
      <w:r w:rsidRPr="002C5953">
        <w:rPr>
          <w:rFonts w:ascii="Times New Roman" w:hAnsi="Times New Roman" w:cs="Times New Roman"/>
          <w:bCs/>
          <w:sz w:val="24"/>
          <w:szCs w:val="24"/>
        </w:rPr>
        <w:t>робинсонит</w:t>
      </w:r>
      <w:proofErr w:type="spellEnd"/>
      <w:r w:rsidRPr="002C5953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2C5953">
        <w:rPr>
          <w:rFonts w:ascii="Times New Roman" w:hAnsi="Times New Roman" w:cs="Times New Roman"/>
          <w:bCs/>
          <w:sz w:val="24"/>
          <w:szCs w:val="24"/>
        </w:rPr>
        <w:t>фюлеппит</w:t>
      </w:r>
      <w:proofErr w:type="spellEnd"/>
      <w:r w:rsidRPr="002C5953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2C5953">
        <w:rPr>
          <w:rFonts w:ascii="Times New Roman" w:hAnsi="Times New Roman" w:cs="Times New Roman"/>
          <w:bCs/>
          <w:sz w:val="24"/>
          <w:szCs w:val="24"/>
        </w:rPr>
        <w:t>сенармонтит</w:t>
      </w:r>
      <w:proofErr w:type="spellEnd"/>
      <w:r w:rsidRPr="002C5953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2C5953">
        <w:rPr>
          <w:rFonts w:ascii="Times New Roman" w:hAnsi="Times New Roman" w:cs="Times New Roman"/>
          <w:bCs/>
          <w:sz w:val="24"/>
          <w:szCs w:val="24"/>
        </w:rPr>
        <w:t>серванитит</w:t>
      </w:r>
      <w:proofErr w:type="spellEnd"/>
      <w:r w:rsidRPr="002C5953">
        <w:rPr>
          <w:rFonts w:ascii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2C5953">
        <w:rPr>
          <w:rFonts w:ascii="Times New Roman" w:hAnsi="Times New Roman" w:cs="Times New Roman"/>
          <w:bCs/>
          <w:sz w:val="24"/>
          <w:szCs w:val="24"/>
        </w:rPr>
        <w:t>стибиконит</w:t>
      </w:r>
      <w:proofErr w:type="spellEnd"/>
      <w:r w:rsidRPr="002C5953">
        <w:rPr>
          <w:rFonts w:ascii="Times New Roman" w:hAnsi="Times New Roman" w:cs="Times New Roman"/>
          <w:bCs/>
          <w:sz w:val="24"/>
          <w:szCs w:val="24"/>
        </w:rPr>
        <w:t xml:space="preserve">, сера, </w:t>
      </w:r>
      <w:proofErr w:type="spellStart"/>
      <w:r w:rsidRPr="002C5953">
        <w:rPr>
          <w:rFonts w:ascii="Times New Roman" w:hAnsi="Times New Roman" w:cs="Times New Roman"/>
          <w:bCs/>
          <w:sz w:val="24"/>
          <w:szCs w:val="24"/>
        </w:rPr>
        <w:t>чапманит</w:t>
      </w:r>
      <w:proofErr w:type="spellEnd"/>
      <w:r w:rsidR="002C5953">
        <w:rPr>
          <w:rFonts w:ascii="Times New Roman" w:hAnsi="Times New Roman" w:cs="Times New Roman"/>
          <w:bCs/>
          <w:sz w:val="24"/>
          <w:szCs w:val="24"/>
        </w:rPr>
        <w:t>;</w:t>
      </w:r>
    </w:p>
    <w:p w:rsidR="00F03C79" w:rsidRPr="002C5953" w:rsidRDefault="00F03C79" w:rsidP="002C5953">
      <w:pPr>
        <w:pStyle w:val="a3"/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C5953">
        <w:rPr>
          <w:rFonts w:ascii="Times New Roman" w:hAnsi="Times New Roman" w:cs="Times New Roman"/>
          <w:sz w:val="24"/>
          <w:szCs w:val="24"/>
        </w:rPr>
        <w:t xml:space="preserve">Определена последовательность образования минералов в жилах. Гидротермальные ранние: кварц, антимонит </w:t>
      </w:r>
      <w:r w:rsidRPr="002C595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C5953">
        <w:rPr>
          <w:rFonts w:ascii="Times New Roman" w:hAnsi="Times New Roman" w:cs="Times New Roman"/>
          <w:sz w:val="24"/>
          <w:szCs w:val="24"/>
        </w:rPr>
        <w:t>, пирит, сфалерит; для поздней гидротермальной стадии характерны:</w:t>
      </w:r>
      <w:r w:rsidR="002C595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953">
        <w:rPr>
          <w:rFonts w:ascii="Times New Roman" w:hAnsi="Times New Roman" w:cs="Times New Roman"/>
          <w:sz w:val="24"/>
          <w:szCs w:val="24"/>
        </w:rPr>
        <w:t>робинсонит</w:t>
      </w:r>
      <w:proofErr w:type="spellEnd"/>
      <w:r w:rsidRPr="002C59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5953">
        <w:rPr>
          <w:rFonts w:ascii="Times New Roman" w:hAnsi="Times New Roman" w:cs="Times New Roman"/>
          <w:sz w:val="24"/>
          <w:szCs w:val="24"/>
        </w:rPr>
        <w:t>фюлёппит</w:t>
      </w:r>
      <w:proofErr w:type="spellEnd"/>
      <w:r w:rsidRPr="002C5953">
        <w:rPr>
          <w:rFonts w:ascii="Times New Roman" w:hAnsi="Times New Roman" w:cs="Times New Roman"/>
          <w:sz w:val="24"/>
          <w:szCs w:val="24"/>
        </w:rPr>
        <w:t xml:space="preserve"> антимонит </w:t>
      </w:r>
      <w:r w:rsidRPr="002C5953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C595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C5953">
        <w:rPr>
          <w:rFonts w:ascii="Times New Roman" w:hAnsi="Times New Roman" w:cs="Times New Roman"/>
          <w:sz w:val="24"/>
          <w:szCs w:val="24"/>
        </w:rPr>
        <w:t>ксеноморфный</w:t>
      </w:r>
      <w:proofErr w:type="spellEnd"/>
      <w:r w:rsidRPr="002C5953">
        <w:rPr>
          <w:rFonts w:ascii="Times New Roman" w:hAnsi="Times New Roman" w:cs="Times New Roman"/>
          <w:sz w:val="24"/>
          <w:szCs w:val="24"/>
        </w:rPr>
        <w:t xml:space="preserve">); для </w:t>
      </w:r>
      <w:proofErr w:type="spellStart"/>
      <w:r w:rsidRPr="002C5953">
        <w:rPr>
          <w:rFonts w:ascii="Times New Roman" w:hAnsi="Times New Roman" w:cs="Times New Roman"/>
          <w:sz w:val="24"/>
          <w:szCs w:val="24"/>
        </w:rPr>
        <w:t>гипергенной</w:t>
      </w:r>
      <w:proofErr w:type="spellEnd"/>
      <w:r w:rsidRPr="002C5953">
        <w:rPr>
          <w:rFonts w:ascii="Times New Roman" w:hAnsi="Times New Roman" w:cs="Times New Roman"/>
          <w:sz w:val="24"/>
          <w:szCs w:val="24"/>
        </w:rPr>
        <w:t xml:space="preserve"> стадии: </w:t>
      </w:r>
      <w:proofErr w:type="spellStart"/>
      <w:r w:rsidRPr="002C5953">
        <w:rPr>
          <w:rFonts w:ascii="Times New Roman" w:hAnsi="Times New Roman" w:cs="Times New Roman"/>
          <w:sz w:val="24"/>
          <w:szCs w:val="24"/>
        </w:rPr>
        <w:t>сенармонит</w:t>
      </w:r>
      <w:proofErr w:type="spellEnd"/>
      <w:proofErr w:type="gramStart"/>
      <w:r w:rsidRPr="002C5953">
        <w:rPr>
          <w:rFonts w:ascii="Times New Roman" w:hAnsi="Times New Roman" w:cs="Times New Roman"/>
          <w:sz w:val="24"/>
          <w:szCs w:val="24"/>
        </w:rPr>
        <w:t xml:space="preserve">,, </w:t>
      </w:r>
      <w:proofErr w:type="spellStart"/>
      <w:proofErr w:type="gramEnd"/>
      <w:r w:rsidRPr="002C5953">
        <w:rPr>
          <w:rFonts w:ascii="Times New Roman" w:hAnsi="Times New Roman" w:cs="Times New Roman"/>
          <w:sz w:val="24"/>
          <w:szCs w:val="24"/>
        </w:rPr>
        <w:t>сервантит</w:t>
      </w:r>
      <w:proofErr w:type="spellEnd"/>
      <w:r w:rsidRPr="002C595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C5953">
        <w:rPr>
          <w:rFonts w:ascii="Times New Roman" w:hAnsi="Times New Roman" w:cs="Times New Roman"/>
          <w:bCs/>
          <w:sz w:val="24"/>
          <w:szCs w:val="24"/>
        </w:rPr>
        <w:t>стибиконтит</w:t>
      </w:r>
      <w:proofErr w:type="spellEnd"/>
      <w:r w:rsidRPr="002C5953">
        <w:rPr>
          <w:rFonts w:ascii="Times New Roman" w:hAnsi="Times New Roman" w:cs="Times New Roman"/>
          <w:bCs/>
          <w:sz w:val="24"/>
          <w:szCs w:val="24"/>
        </w:rPr>
        <w:t>,</w:t>
      </w:r>
      <w:r w:rsidRPr="002C5953">
        <w:rPr>
          <w:rFonts w:ascii="Times New Roman" w:hAnsi="Times New Roman" w:cs="Times New Roman"/>
          <w:sz w:val="24"/>
          <w:szCs w:val="24"/>
        </w:rPr>
        <w:t xml:space="preserve"> сера, </w:t>
      </w:r>
      <w:proofErr w:type="spellStart"/>
      <w:r w:rsidRPr="002C5953">
        <w:rPr>
          <w:rFonts w:ascii="Times New Roman" w:hAnsi="Times New Roman" w:cs="Times New Roman"/>
          <w:bCs/>
          <w:sz w:val="24"/>
          <w:szCs w:val="24"/>
        </w:rPr>
        <w:t>чапманит</w:t>
      </w:r>
      <w:proofErr w:type="spellEnd"/>
      <w:r w:rsidRPr="002C5953">
        <w:rPr>
          <w:rFonts w:ascii="Times New Roman" w:hAnsi="Times New Roman" w:cs="Times New Roman"/>
          <w:sz w:val="24"/>
          <w:szCs w:val="24"/>
        </w:rPr>
        <w:t>.</w:t>
      </w:r>
    </w:p>
    <w:p w:rsidR="00F03C79" w:rsidRDefault="00F03C79" w:rsidP="002C595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3C79" w:rsidRPr="0044397A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03C79" w:rsidRPr="00B24F62" w:rsidRDefault="002F1A03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Выражаю огромную </w:t>
      </w:r>
      <w:r w:rsidR="00F03C79" w:rsidRPr="002717F3">
        <w:rPr>
          <w:rFonts w:ascii="Times New Roman" w:hAnsi="Times New Roman" w:cs="Times New Roman"/>
          <w:sz w:val="24"/>
          <w:szCs w:val="24"/>
        </w:rPr>
        <w:t>благодарность</w:t>
      </w:r>
      <w:r>
        <w:rPr>
          <w:rFonts w:ascii="Times New Roman" w:hAnsi="Times New Roman" w:cs="Times New Roman"/>
          <w:sz w:val="24"/>
          <w:szCs w:val="24"/>
        </w:rPr>
        <w:t xml:space="preserve"> своему руководителю </w:t>
      </w:r>
      <w:proofErr w:type="spellStart"/>
      <w:r>
        <w:rPr>
          <w:rFonts w:ascii="Times New Roman" w:hAnsi="Times New Roman" w:cs="Times New Roman"/>
          <w:sz w:val="24"/>
          <w:szCs w:val="24"/>
        </w:rPr>
        <w:t>Муфтахову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 А.,</w:t>
      </w:r>
      <w:r w:rsidR="00FF39F8">
        <w:rPr>
          <w:rFonts w:ascii="Times New Roman" w:hAnsi="Times New Roman" w:cs="Times New Roman"/>
          <w:sz w:val="24"/>
          <w:szCs w:val="24"/>
        </w:rPr>
        <w:t xml:space="preserve"> а также </w:t>
      </w:r>
      <w:r w:rsidR="00F03C79" w:rsidRPr="002717F3">
        <w:rPr>
          <w:rFonts w:ascii="Times New Roman" w:hAnsi="Times New Roman" w:cs="Times New Roman"/>
          <w:sz w:val="24"/>
          <w:szCs w:val="24"/>
        </w:rPr>
        <w:t xml:space="preserve"> Кабановой Л. Я, Сафиной Н. </w:t>
      </w:r>
      <w:proofErr w:type="gramStart"/>
      <w:r w:rsidR="00F03C79" w:rsidRPr="002717F3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F03C79" w:rsidRPr="002717F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03C79" w:rsidRPr="002717F3">
        <w:rPr>
          <w:rFonts w:ascii="Times New Roman" w:hAnsi="Times New Roman" w:cs="Times New Roman"/>
          <w:sz w:val="24"/>
          <w:szCs w:val="24"/>
        </w:rPr>
        <w:t>Аюповой</w:t>
      </w:r>
      <w:proofErr w:type="spellEnd"/>
      <w:r w:rsidR="00F03C79" w:rsidRPr="002717F3">
        <w:rPr>
          <w:rFonts w:ascii="Times New Roman" w:hAnsi="Times New Roman" w:cs="Times New Roman"/>
          <w:sz w:val="24"/>
          <w:szCs w:val="24"/>
        </w:rPr>
        <w:t xml:space="preserve"> Н. Р, </w:t>
      </w:r>
      <w:proofErr w:type="spellStart"/>
      <w:r w:rsidR="00F03C79" w:rsidRPr="002717F3">
        <w:rPr>
          <w:rFonts w:ascii="Times New Roman" w:hAnsi="Times New Roman" w:cs="Times New Roman"/>
          <w:sz w:val="24"/>
          <w:szCs w:val="24"/>
        </w:rPr>
        <w:t>Блинову</w:t>
      </w:r>
      <w:proofErr w:type="spellEnd"/>
      <w:r w:rsidR="00F03C79" w:rsidRPr="002717F3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. А. </w:t>
      </w:r>
      <w:r w:rsidR="00F03C79">
        <w:rPr>
          <w:rFonts w:ascii="Times New Roman" w:hAnsi="Times New Roman" w:cs="Times New Roman"/>
          <w:sz w:val="24"/>
          <w:szCs w:val="24"/>
        </w:rPr>
        <w:t>за оказанную помощь в написании диплома.</w:t>
      </w:r>
    </w:p>
    <w:p w:rsidR="00F03C79" w:rsidRPr="0044397A" w:rsidRDefault="00F03C79" w:rsidP="00F03C7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3C79" w:rsidRDefault="00F03C79" w:rsidP="00F03C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03C79" w:rsidRPr="00555F28" w:rsidRDefault="00F03C79" w:rsidP="00F03C7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5F28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Макагонов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Е. П. Строение деформированных  индивидов антимонита.</w:t>
      </w:r>
      <w:r w:rsidRPr="00D97C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//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Реферативный  сборник научно- исследовательских работ Свердловского горного института. Свердловск, 1973г. С</w:t>
      </w:r>
      <w:r w:rsidRPr="00D97C4C">
        <w:rPr>
          <w:rFonts w:ascii="Times New Roman" w:hAnsi="Times New Roman" w:cs="Times New Roman"/>
          <w:color w:val="000000" w:themeColor="text1"/>
          <w:sz w:val="24"/>
          <w:szCs w:val="24"/>
        </w:rPr>
        <w:t>. 183</w:t>
      </w:r>
    </w:p>
    <w:p w:rsidR="00F03C79" w:rsidRPr="0099149F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Макагонов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Е. П.</w:t>
      </w:r>
      <w:r w:rsidRPr="00555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Явления деформационной и </w:t>
      </w:r>
      <w:proofErr w:type="spellStart"/>
      <w:r w:rsidRPr="00555F28">
        <w:rPr>
          <w:rFonts w:ascii="Times New Roman" w:hAnsi="Times New Roman" w:cs="Times New Roman"/>
          <w:color w:val="000000" w:themeColor="text1"/>
          <w:sz w:val="24"/>
          <w:szCs w:val="24"/>
        </w:rPr>
        <w:t>рекристаллизационной</w:t>
      </w:r>
      <w:proofErr w:type="spellEnd"/>
      <w:r w:rsidRPr="00555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грануляции в антимонитах месторождения </w:t>
      </w:r>
      <w:proofErr w:type="spellStart"/>
      <w:r w:rsidRPr="00555F28">
        <w:rPr>
          <w:rFonts w:ascii="Times New Roman" w:hAnsi="Times New Roman" w:cs="Times New Roman"/>
          <w:color w:val="000000" w:themeColor="text1"/>
          <w:sz w:val="24"/>
          <w:szCs w:val="24"/>
        </w:rPr>
        <w:t>Сарылах</w:t>
      </w:r>
      <w:proofErr w:type="spellEnd"/>
      <w:r w:rsidRPr="00555F2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D97C4C">
        <w:rPr>
          <w:rFonts w:ascii="Times New Roman" w:hAnsi="Times New Roman" w:cs="Times New Roman"/>
          <w:color w:val="000000" w:themeColor="text1"/>
          <w:sz w:val="24"/>
          <w:szCs w:val="24"/>
        </w:rPr>
        <w:t>//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proofErr w:type="spellStart"/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борник</w:t>
      </w:r>
      <w:r w:rsidRPr="0099149F">
        <w:rPr>
          <w:rFonts w:ascii="Times New Roman" w:hAnsi="Times New Roman" w:cs="Times New Roman"/>
          <w:color w:val="000000" w:themeColor="text1"/>
          <w:sz w:val="24"/>
          <w:szCs w:val="24"/>
        </w:rPr>
        <w:t>трудов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Свердловского горного института. Свердловск, </w:t>
      </w:r>
      <w:r w:rsidRPr="00555F28">
        <w:rPr>
          <w:rFonts w:ascii="Times New Roman" w:hAnsi="Times New Roman" w:cs="Times New Roman"/>
          <w:color w:val="000000" w:themeColor="text1"/>
          <w:sz w:val="24"/>
          <w:szCs w:val="24"/>
        </w:rPr>
        <w:t>1980</w:t>
      </w:r>
    </w:p>
    <w:p w:rsidR="00F03C79" w:rsidRPr="00580B9A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B9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 xml:space="preserve">Сафина Н. </w:t>
      </w: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>, Новоселов К. А. Микроскопические методы в исследовании руд, 2013г, 168 с.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7C4C">
        <w:rPr>
          <w:rFonts w:ascii="Times New Roman" w:hAnsi="Times New Roman" w:cs="Times New Roman"/>
          <w:sz w:val="24"/>
          <w:szCs w:val="24"/>
        </w:rPr>
        <w:t>4</w:t>
      </w:r>
      <w:r w:rsidRPr="00D97C4C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Фролов В. Т. Руководство по лабораторным занятиям по петрографии осадочных пород.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97C4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Чвилева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 Н,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Безсмертная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 С, Спиридонов Э. М</w:t>
      </w:r>
      <w:r w:rsidRPr="00D97C4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Справочни</w:t>
      </w:r>
      <w:proofErr w:type="gramStart"/>
      <w:r>
        <w:rPr>
          <w:rFonts w:ascii="Times New Roman" w:hAnsi="Times New Roman" w:cs="Times New Roman"/>
          <w:sz w:val="24"/>
          <w:szCs w:val="24"/>
        </w:rPr>
        <w:t>к-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определитель рудных минералов в отражённом свете. </w:t>
      </w:r>
      <w:r w:rsidRPr="00D97C4C">
        <w:rPr>
          <w:rFonts w:ascii="Times New Roman" w:hAnsi="Times New Roman" w:cs="Times New Roman"/>
          <w:sz w:val="24"/>
          <w:szCs w:val="24"/>
          <w:lang w:val="en-US"/>
        </w:rPr>
        <w:t xml:space="preserve">1988-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D97C4C">
        <w:rPr>
          <w:rFonts w:ascii="Times New Roman" w:hAnsi="Times New Roman" w:cs="Times New Roman"/>
          <w:sz w:val="24"/>
          <w:szCs w:val="24"/>
          <w:lang w:val="en-US"/>
        </w:rPr>
        <w:t xml:space="preserve"> 282.</w:t>
      </w:r>
    </w:p>
    <w:p w:rsidR="00F03C79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6. TheQuantitativeDateFilefororeMinerslsoftheCommisiononoreMikroscopyoftheinternationalMineraloqicalAssociation</w:t>
      </w:r>
      <w:r w:rsidRPr="003F1060">
        <w:rPr>
          <w:rFonts w:ascii="Times New Roman" w:hAnsi="Times New Roman" w:cs="Times New Roman"/>
          <w:sz w:val="24"/>
          <w:szCs w:val="24"/>
          <w:lang w:val="en-US"/>
        </w:rPr>
        <w:t xml:space="preserve"> 1986. </w:t>
      </w:r>
      <w:r>
        <w:rPr>
          <w:rFonts w:ascii="Times New Roman" w:hAnsi="Times New Roman" w:cs="Times New Roman"/>
          <w:sz w:val="24"/>
          <w:szCs w:val="24"/>
          <w:lang w:val="en-US"/>
        </w:rPr>
        <w:t>Pp</w:t>
      </w:r>
      <w:r w:rsidRPr="00D97C4C">
        <w:rPr>
          <w:rFonts w:ascii="Times New Roman" w:hAnsi="Times New Roman" w:cs="Times New Roman"/>
          <w:sz w:val="24"/>
          <w:szCs w:val="24"/>
          <w:lang w:val="en-US"/>
        </w:rPr>
        <w:t xml:space="preserve"> 150 </w:t>
      </w:r>
      <w:proofErr w:type="gramStart"/>
      <w:r w:rsidRPr="00D97C4C">
        <w:rPr>
          <w:rFonts w:ascii="Times New Roman" w:hAnsi="Times New Roman" w:cs="Times New Roman"/>
          <w:sz w:val="24"/>
          <w:szCs w:val="24"/>
          <w:lang w:val="en-US"/>
        </w:rPr>
        <w:t xml:space="preserve">/  </w:t>
      </w:r>
      <w:proofErr w:type="spellStart"/>
      <w:r w:rsidRPr="00555F28">
        <w:rPr>
          <w:rFonts w:ascii="Times New Roman" w:hAnsi="Times New Roman" w:cs="Times New Roman"/>
          <w:sz w:val="24"/>
          <w:szCs w:val="24"/>
          <w:lang w:val="en-US"/>
        </w:rPr>
        <w:t>EditedbyA</w:t>
      </w:r>
      <w:r w:rsidRPr="00D97C4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55F28">
        <w:rPr>
          <w:rFonts w:ascii="Times New Roman" w:hAnsi="Times New Roman" w:cs="Times New Roman"/>
          <w:sz w:val="24"/>
          <w:szCs w:val="24"/>
          <w:lang w:val="en-US"/>
        </w:rPr>
        <w:t>J</w:t>
      </w:r>
      <w:proofErr w:type="spellEnd"/>
      <w:proofErr w:type="gramEnd"/>
      <w:r w:rsidRPr="00D97C4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555F28">
        <w:rPr>
          <w:rFonts w:ascii="Times New Roman" w:hAnsi="Times New Roman" w:cs="Times New Roman"/>
          <w:sz w:val="24"/>
          <w:szCs w:val="24"/>
          <w:lang w:val="en-US"/>
        </w:rPr>
        <w:t>CriddleandC</w:t>
      </w:r>
      <w:r w:rsidRPr="00D97C4C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555F28">
        <w:rPr>
          <w:rFonts w:ascii="Times New Roman" w:hAnsi="Times New Roman" w:cs="Times New Roman"/>
          <w:sz w:val="24"/>
          <w:szCs w:val="24"/>
          <w:lang w:val="en-US"/>
        </w:rPr>
        <w:t>J</w:t>
      </w:r>
      <w:proofErr w:type="spellEnd"/>
      <w:r w:rsidRPr="00D97C4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555F28">
        <w:rPr>
          <w:rFonts w:ascii="Times New Roman" w:hAnsi="Times New Roman" w:cs="Times New Roman"/>
          <w:sz w:val="24"/>
          <w:szCs w:val="24"/>
          <w:lang w:val="en-US"/>
        </w:rPr>
        <w:t>Stanley</w:t>
      </w:r>
    </w:p>
    <w:p w:rsidR="00F03C79" w:rsidRPr="00D97C4C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D97C4C">
        <w:rPr>
          <w:rFonts w:ascii="Times New Roman" w:hAnsi="Times New Roman" w:cs="Times New Roman"/>
          <w:sz w:val="24"/>
          <w:szCs w:val="24"/>
          <w:lang w:val="en-US"/>
        </w:rPr>
        <w:t xml:space="preserve">. The Late Triassic Bivalve </w:t>
      </w:r>
      <w:proofErr w:type="spellStart"/>
      <w:r w:rsidRPr="00D97C4C">
        <w:rPr>
          <w:rFonts w:ascii="Times New Roman" w:hAnsi="Times New Roman" w:cs="Times New Roman"/>
          <w:sz w:val="24"/>
          <w:szCs w:val="24"/>
          <w:lang w:val="en-US"/>
        </w:rPr>
        <w:t>Monoitis</w:t>
      </w:r>
      <w:proofErr w:type="spellEnd"/>
      <w:r w:rsidRPr="00D97C4C">
        <w:rPr>
          <w:rFonts w:ascii="Times New Roman" w:hAnsi="Times New Roman" w:cs="Times New Roman"/>
          <w:sz w:val="24"/>
          <w:szCs w:val="24"/>
          <w:lang w:val="en-US"/>
        </w:rPr>
        <w:t xml:space="preserve"> in Accreted </w:t>
      </w:r>
      <w:proofErr w:type="spellStart"/>
      <w:r w:rsidRPr="00D97C4C">
        <w:rPr>
          <w:rFonts w:ascii="Times New Roman" w:hAnsi="Times New Roman" w:cs="Times New Roman"/>
          <w:sz w:val="24"/>
          <w:szCs w:val="24"/>
          <w:lang w:val="en-US"/>
        </w:rPr>
        <w:t>Terranes</w:t>
      </w:r>
      <w:proofErr w:type="spellEnd"/>
      <w:r w:rsidRPr="00D97C4C">
        <w:rPr>
          <w:rFonts w:ascii="Times New Roman" w:hAnsi="Times New Roman" w:cs="Times New Roman"/>
          <w:sz w:val="24"/>
          <w:szCs w:val="24"/>
          <w:lang w:val="en-US"/>
        </w:rPr>
        <w:t xml:space="preserve"> of Alaska </w:t>
      </w:r>
      <w:r>
        <w:rPr>
          <w:rFonts w:ascii="Times New Roman" w:hAnsi="Times New Roman" w:cs="Times New Roman"/>
          <w:sz w:val="24"/>
          <w:szCs w:val="24"/>
          <w:lang w:val="en-US"/>
        </w:rPr>
        <w:t>/ by N.J. </w:t>
      </w:r>
      <w:proofErr w:type="spellStart"/>
      <w:r w:rsidRPr="00D97C4C">
        <w:rPr>
          <w:rFonts w:ascii="Times New Roman" w:hAnsi="Times New Roman" w:cs="Times New Roman"/>
          <w:sz w:val="24"/>
          <w:szCs w:val="24"/>
          <w:lang w:val="en-US"/>
        </w:rPr>
        <w:t>Silberling</w:t>
      </w:r>
      <w:proofErr w:type="spellEnd"/>
      <w:r w:rsidRPr="00D97C4C">
        <w:rPr>
          <w:rFonts w:ascii="Times New Roman" w:hAnsi="Times New Roman" w:cs="Times New Roman"/>
          <w:sz w:val="24"/>
          <w:szCs w:val="24"/>
          <w:lang w:val="en-US"/>
        </w:rPr>
        <w:t>, J.A. Grant-Mackie, and K.M. Nichols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D97C4C">
        <w:rPr>
          <w:rFonts w:ascii="Times New Roman" w:hAnsi="Times New Roman" w:cs="Times New Roman"/>
          <w:sz w:val="24"/>
          <w:szCs w:val="24"/>
          <w:lang w:val="en-US"/>
        </w:rPr>
        <w:t xml:space="preserve">U.S. </w:t>
      </w:r>
      <w:proofErr w:type="gramStart"/>
      <w:r w:rsidRPr="00D97C4C">
        <w:rPr>
          <w:rFonts w:ascii="Times New Roman" w:hAnsi="Times New Roman" w:cs="Times New Roman"/>
          <w:sz w:val="24"/>
          <w:szCs w:val="24"/>
          <w:lang w:val="en-US"/>
        </w:rPr>
        <w:t>GEOLOGICAL SURVEY BULLETIN 2151.</w:t>
      </w:r>
      <w:proofErr w:type="gramEnd"/>
      <w:r w:rsidRPr="00D97C4C">
        <w:rPr>
          <w:rFonts w:ascii="Times New Roman" w:hAnsi="Times New Roman" w:cs="Times New Roman"/>
          <w:sz w:val="24"/>
          <w:szCs w:val="24"/>
          <w:lang w:val="en-US"/>
        </w:rPr>
        <w:t xml:space="preserve"> US </w:t>
      </w:r>
      <w:proofErr w:type="spellStart"/>
      <w:r w:rsidRPr="00D97C4C">
        <w:rPr>
          <w:rFonts w:ascii="Times New Roman" w:hAnsi="Times New Roman" w:cs="Times New Roman"/>
          <w:sz w:val="24"/>
          <w:szCs w:val="24"/>
          <w:lang w:val="en-US"/>
        </w:rPr>
        <w:t>Gov.printing</w:t>
      </w:r>
      <w:proofErr w:type="spellEnd"/>
      <w:r w:rsidRPr="00D97C4C">
        <w:rPr>
          <w:rFonts w:ascii="Times New Roman" w:hAnsi="Times New Roman" w:cs="Times New Roman"/>
          <w:sz w:val="24"/>
          <w:szCs w:val="24"/>
          <w:lang w:val="en-US"/>
        </w:rPr>
        <w:t xml:space="preserve"> office, Washington, 1997</w:t>
      </w:r>
    </w:p>
    <w:p w:rsidR="00F03C79" w:rsidRPr="00D97C4C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03C79" w:rsidRPr="00D97C4C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</w:p>
    <w:p w:rsidR="00F03C79" w:rsidRPr="00FF39F8" w:rsidRDefault="00F03C79" w:rsidP="00F03C7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Фондоваялитература</w:t>
      </w:r>
      <w:proofErr w:type="spellEnd"/>
    </w:p>
    <w:p w:rsidR="00F03C79" w:rsidRPr="00FF39F8" w:rsidRDefault="00F03C79" w:rsidP="00F03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F39F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1.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555F28">
        <w:rPr>
          <w:rFonts w:ascii="Times New Roman" w:hAnsi="Times New Roman" w:cs="Times New Roman"/>
          <w:sz w:val="24"/>
          <w:szCs w:val="24"/>
        </w:rPr>
        <w:t>роектОАО</w:t>
      </w:r>
      <w:proofErr w:type="spellEnd"/>
      <w:r w:rsidRPr="00FF39F8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proofErr w:type="spellStart"/>
      <w:r w:rsidRPr="00555F28">
        <w:rPr>
          <w:rFonts w:ascii="Times New Roman" w:hAnsi="Times New Roman" w:cs="Times New Roman"/>
          <w:sz w:val="24"/>
          <w:szCs w:val="24"/>
        </w:rPr>
        <w:t>Янгеология</w:t>
      </w:r>
      <w:proofErr w:type="spellEnd"/>
      <w:r w:rsidRPr="00FF39F8"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proofErr w:type="spellStart"/>
      <w:r w:rsidRPr="00555F28">
        <w:rPr>
          <w:rFonts w:ascii="Times New Roman" w:hAnsi="Times New Roman" w:cs="Times New Roman"/>
          <w:sz w:val="24"/>
          <w:szCs w:val="24"/>
        </w:rPr>
        <w:t>нагеологическоедоизучениеплощади</w:t>
      </w:r>
      <w:proofErr w:type="spellEnd"/>
      <w:r w:rsidRPr="00FF39F8">
        <w:rPr>
          <w:rFonts w:ascii="Times New Roman" w:hAnsi="Times New Roman" w:cs="Times New Roman"/>
          <w:sz w:val="24"/>
          <w:szCs w:val="24"/>
          <w:lang w:val="en-US"/>
        </w:rPr>
        <w:t>: «</w:t>
      </w:r>
      <w:r w:rsidRPr="00555F28">
        <w:rPr>
          <w:rFonts w:ascii="Times New Roman" w:hAnsi="Times New Roman" w:cs="Times New Roman"/>
          <w:sz w:val="24"/>
          <w:szCs w:val="24"/>
        </w:rPr>
        <w:t>ГДП</w:t>
      </w:r>
      <w:r w:rsidRPr="00FF39F8">
        <w:rPr>
          <w:rFonts w:ascii="Times New Roman" w:hAnsi="Times New Roman" w:cs="Times New Roman"/>
          <w:sz w:val="24"/>
          <w:szCs w:val="24"/>
          <w:lang w:val="en-US"/>
        </w:rPr>
        <w:t xml:space="preserve">-200 </w:t>
      </w:r>
      <w:r w:rsidRPr="00555F28">
        <w:rPr>
          <w:rFonts w:ascii="Times New Roman" w:hAnsi="Times New Roman" w:cs="Times New Roman"/>
          <w:sz w:val="24"/>
          <w:szCs w:val="24"/>
        </w:rPr>
        <w:t>листов</w:t>
      </w:r>
      <w:r w:rsidRPr="00555F28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FF39F8">
        <w:rPr>
          <w:rFonts w:ascii="Times New Roman" w:hAnsi="Times New Roman" w:cs="Times New Roman"/>
          <w:sz w:val="24"/>
          <w:szCs w:val="24"/>
          <w:lang w:val="en-US"/>
        </w:rPr>
        <w:t>-53-</w:t>
      </w:r>
      <w:r w:rsidRPr="00555F28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FF39F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555F28">
        <w:rPr>
          <w:rFonts w:ascii="Times New Roman" w:hAnsi="Times New Roman" w:cs="Times New Roman"/>
          <w:sz w:val="24"/>
          <w:szCs w:val="24"/>
          <w:lang w:val="en-US"/>
        </w:rPr>
        <w:t>XXII</w:t>
      </w:r>
      <w:r w:rsidRPr="00FF39F8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555F28">
        <w:rPr>
          <w:rFonts w:ascii="Times New Roman" w:hAnsi="Times New Roman" w:cs="Times New Roman"/>
          <w:sz w:val="24"/>
          <w:szCs w:val="24"/>
        </w:rPr>
        <w:t>Джанкынская</w:t>
      </w:r>
      <w:proofErr w:type="spellEnd"/>
      <w:r w:rsidRPr="00FF39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5F28">
        <w:rPr>
          <w:rFonts w:ascii="Times New Roman" w:hAnsi="Times New Roman" w:cs="Times New Roman"/>
          <w:sz w:val="24"/>
          <w:szCs w:val="24"/>
        </w:rPr>
        <w:t>площадь</w:t>
      </w:r>
      <w:r w:rsidRPr="00FF39F8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:rsidR="0056594D" w:rsidRPr="00FF39F8" w:rsidRDefault="0056594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FF39F8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56594D" w:rsidRPr="0004105A" w:rsidRDefault="0056594D" w:rsidP="0056594D">
      <w:pPr>
        <w:jc w:val="right"/>
        <w:rPr>
          <w:rFonts w:ascii="Times New Roman" w:hAnsi="Times New Roman" w:cs="Times New Roman"/>
          <w:sz w:val="24"/>
          <w:szCs w:val="24"/>
        </w:rPr>
      </w:pPr>
      <w:r w:rsidRPr="0004105A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56594D" w:rsidRDefault="0056594D" w:rsidP="005659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124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СВОДНАЯ СТРАТИГРАФИЧЕСКАЯ КОЛОНКА</w:t>
      </w:r>
    </w:p>
    <w:p w:rsidR="0056594D" w:rsidRDefault="0056594D" w:rsidP="005659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ВЕРХНЕЯНСКОГО РАЙОНА</w:t>
      </w:r>
    </w:p>
    <w:p w:rsidR="0056594D" w:rsidRDefault="0056594D" w:rsidP="0056594D">
      <w:pPr>
        <w:spacing w:after="0" w:line="360" w:lineRule="auto"/>
        <w:jc w:val="center"/>
      </w:pPr>
      <w:r w:rsidRPr="0004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(составила </w:t>
      </w:r>
      <w:proofErr w:type="spellStart"/>
      <w:r w:rsidRPr="0004105A">
        <w:rPr>
          <w:rFonts w:ascii="Times New Roman" w:eastAsia="Times New Roman" w:hAnsi="Times New Roman" w:cs="Times New Roman"/>
          <w:sz w:val="24"/>
          <w:szCs w:val="24"/>
          <w:lang w:eastAsia="ru-RU"/>
        </w:rPr>
        <w:t>Ануркина</w:t>
      </w:r>
      <w:proofErr w:type="spellEnd"/>
      <w:r w:rsidRPr="000410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М.А.)</w:t>
      </w:r>
    </w:p>
    <w:p w:rsidR="0056594D" w:rsidRPr="00476362" w:rsidRDefault="0056594D" w:rsidP="0056594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197" w:type="dxa"/>
        <w:jc w:val="center"/>
        <w:tblInd w:w="93" w:type="dxa"/>
        <w:tblLook w:val="04A0"/>
      </w:tblPr>
      <w:tblGrid>
        <w:gridCol w:w="880"/>
        <w:gridCol w:w="1573"/>
        <w:gridCol w:w="1947"/>
        <w:gridCol w:w="1580"/>
        <w:gridCol w:w="1426"/>
        <w:gridCol w:w="3117"/>
      </w:tblGrid>
      <w:tr w:rsidR="0056594D" w:rsidRPr="006D422A" w:rsidTr="00DB70B0">
        <w:trPr>
          <w:trHeight w:val="585"/>
          <w:jc w:val="center"/>
        </w:trPr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эра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система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свита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подсвита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proofErr w:type="spellStart"/>
            <w:r w:rsidRPr="006D42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мощность</w:t>
            </w:r>
            <w:proofErr w:type="gramStart"/>
            <w:r w:rsidRPr="006D42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3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литология</w:t>
            </w:r>
          </w:p>
        </w:tc>
      </w:tr>
      <w:tr w:rsidR="0056594D" w:rsidRPr="006D422A" w:rsidTr="00DB70B0">
        <w:trPr>
          <w:trHeight w:val="300"/>
          <w:jc w:val="center"/>
        </w:trPr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C00"/>
            <w:noWrap/>
            <w:textDirection w:val="btLr"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Кайнозой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Четвертичный</w:t>
            </w:r>
          </w:p>
        </w:tc>
        <w:tc>
          <w:tcPr>
            <w:tcW w:w="3420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99"/>
            <w:noWrap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Нерасчлененная толща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31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Представлена</w:t>
            </w:r>
            <w:proofErr w:type="gramEnd"/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рыхлыми, преимущественно аллювиальными и озерно-аллювиальными отложениями. Галечники, пески, алевриты, супеси</w:t>
            </w:r>
          </w:p>
        </w:tc>
      </w:tr>
      <w:tr w:rsidR="0056594D" w:rsidRPr="006D422A" w:rsidTr="00DB70B0">
        <w:trPr>
          <w:trHeight w:val="300"/>
          <w:jc w:val="center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342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6594D" w:rsidRPr="006D422A" w:rsidTr="00DB70B0">
        <w:trPr>
          <w:trHeight w:val="300"/>
          <w:jc w:val="center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Неоген</w:t>
            </w:r>
          </w:p>
        </w:tc>
        <w:tc>
          <w:tcPr>
            <w:tcW w:w="34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6594D" w:rsidRPr="006D422A" w:rsidTr="00DB70B0">
        <w:trPr>
          <w:trHeight w:val="300"/>
          <w:jc w:val="center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A25B"/>
            <w:noWrap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Палеоген</w:t>
            </w:r>
          </w:p>
        </w:tc>
        <w:tc>
          <w:tcPr>
            <w:tcW w:w="3420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31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56594D" w:rsidRPr="006D422A" w:rsidTr="00DB70B0">
        <w:trPr>
          <w:trHeight w:val="720"/>
          <w:jc w:val="center"/>
        </w:trPr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textDirection w:val="btLr"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textDirection w:val="btLr"/>
            <w:vAlign w:val="center"/>
            <w:hideMark/>
          </w:tcPr>
          <w:p w:rsidR="0056594D" w:rsidRPr="006D422A" w:rsidRDefault="001947EE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Юра</w:t>
            </w:r>
            <w:r w:rsidR="0056594D" w:rsidRPr="006D422A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CDDC"/>
            <w:noWrap/>
            <w:textDirection w:val="btLr"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Джанкыйская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Верхняя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630м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</w:t>
            </w: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рослои алевролитов, арг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ил</w:t>
            </w: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литов</w:t>
            </w:r>
          </w:p>
        </w:tc>
      </w:tr>
      <w:tr w:rsidR="0056594D" w:rsidRPr="006D422A" w:rsidTr="00DB70B0">
        <w:trPr>
          <w:trHeight w:val="720"/>
          <w:jc w:val="center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нижняя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380м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Алевролиты, арги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литы</w:t>
            </w:r>
          </w:p>
        </w:tc>
      </w:tr>
      <w:tr w:rsidR="0056594D" w:rsidRPr="006D422A" w:rsidTr="00DB70B0">
        <w:trPr>
          <w:trHeight w:val="720"/>
          <w:jc w:val="center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0093"/>
            <w:textDirection w:val="btLr"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триас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крестях-салинская</w:t>
            </w:r>
            <w:proofErr w:type="spellEnd"/>
          </w:p>
        </w:tc>
        <w:tc>
          <w:tcPr>
            <w:tcW w:w="1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верхняя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1000м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левролиты и </w:t>
            </w:r>
            <w:proofErr w:type="spellStart"/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песчанники</w:t>
            </w:r>
            <w:proofErr w:type="spellEnd"/>
          </w:p>
        </w:tc>
      </w:tr>
      <w:tr w:rsidR="0056594D" w:rsidRPr="006D422A" w:rsidTr="00DB70B0">
        <w:trPr>
          <w:trHeight w:val="945"/>
          <w:jc w:val="center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66CC"/>
            <w:textDirection w:val="btLr"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сыстардахская</w:t>
            </w:r>
            <w:proofErr w:type="spellEnd"/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свита</w:t>
            </w:r>
          </w:p>
        </w:tc>
        <w:tc>
          <w:tcPr>
            <w:tcW w:w="1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550м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Представлен</w:t>
            </w: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proofErr w:type="gramEnd"/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алевролитами извес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ков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ми и песчанистыми с прослоями аргил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итов</w:t>
            </w:r>
          </w:p>
        </w:tc>
      </w:tr>
      <w:tr w:rsidR="0056594D" w:rsidRPr="006D422A" w:rsidTr="00DB70B0">
        <w:trPr>
          <w:trHeight w:val="720"/>
          <w:jc w:val="center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CC"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средняя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CC"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600м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CC"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Алевролиты</w:t>
            </w:r>
          </w:p>
        </w:tc>
      </w:tr>
      <w:tr w:rsidR="0056594D" w:rsidRPr="006D422A" w:rsidTr="00DB70B0">
        <w:trPr>
          <w:trHeight w:val="720"/>
          <w:jc w:val="center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CC"/>
            <w:noWrap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нижняя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CC"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600м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66CC"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Алевролиты, аргил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иты</w:t>
            </w:r>
          </w:p>
        </w:tc>
      </w:tr>
      <w:tr w:rsidR="0056594D" w:rsidRPr="006D422A" w:rsidTr="00DB70B0">
        <w:trPr>
          <w:trHeight w:val="1170"/>
          <w:jc w:val="center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3399"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D4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Кыллахская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3399"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и верхняя  (T</w:t>
            </w:r>
            <w:r w:rsidRPr="006D4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1</w:t>
            </w:r>
            <w:r w:rsidRPr="006D4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kh</w:t>
            </w:r>
            <w:r w:rsidRPr="006D4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2+3</w:t>
            </w:r>
            <w:r w:rsidRPr="006D4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3399"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450м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3399"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</w:t>
            </w: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реслаивание</w:t>
            </w:r>
            <w:proofErr w:type="spellEnd"/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алевролитов с прослоями аргиллитов</w:t>
            </w:r>
          </w:p>
        </w:tc>
      </w:tr>
      <w:tr w:rsidR="0056594D" w:rsidRPr="006D422A" w:rsidTr="00DB70B0">
        <w:trPr>
          <w:trHeight w:val="1680"/>
          <w:jc w:val="center"/>
        </w:trPr>
        <w:tc>
          <w:tcPr>
            <w:tcW w:w="8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8000"/>
            <w:textDirection w:val="btLr"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палеозойская</w:t>
            </w:r>
          </w:p>
        </w:tc>
        <w:tc>
          <w:tcPr>
            <w:tcW w:w="14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6E0A"/>
            <w:textDirection w:val="btLr"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пермская</w:t>
            </w:r>
          </w:p>
        </w:tc>
        <w:tc>
          <w:tcPr>
            <w:tcW w:w="1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A25B"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D4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Туогучанская</w:t>
            </w:r>
            <w:proofErr w:type="spellEnd"/>
            <w:r w:rsidRPr="006D4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свита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верхняя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6D4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левролитами и </w:t>
            </w:r>
            <w:proofErr w:type="spellStart"/>
            <w:r w:rsidRPr="006D4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алевропелитами</w:t>
            </w:r>
            <w:proofErr w:type="spellEnd"/>
            <w:r w:rsidRPr="006D4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углистыми, реже известковистыми, с прослоями углистых известковистых аргиллитов и редкими линзами песчаников</w:t>
            </w:r>
          </w:p>
        </w:tc>
      </w:tr>
      <w:tr w:rsidR="0056594D" w:rsidRPr="006D422A" w:rsidTr="00DB70B0">
        <w:trPr>
          <w:trHeight w:val="765"/>
          <w:jc w:val="center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A25B"/>
            <w:noWrap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средняя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A25B"/>
            <w:noWrap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A25B"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Алевролиты,алевропилиты</w:t>
            </w:r>
            <w:proofErr w:type="spellEnd"/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 прослоями </w:t>
            </w:r>
            <w:proofErr w:type="spellStart"/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аргилитов</w:t>
            </w:r>
            <w:proofErr w:type="spellEnd"/>
          </w:p>
        </w:tc>
      </w:tr>
      <w:tr w:rsidR="0056594D" w:rsidRPr="006D422A" w:rsidTr="00DB70B0">
        <w:trPr>
          <w:trHeight w:val="1050"/>
          <w:jc w:val="center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A25B"/>
            <w:noWrap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нижняя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A25B"/>
            <w:noWrap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A25B"/>
            <w:noWrap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левролиты, </w:t>
            </w:r>
            <w:proofErr w:type="spellStart"/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алевропилиты</w:t>
            </w:r>
            <w:proofErr w:type="spellEnd"/>
          </w:p>
        </w:tc>
      </w:tr>
      <w:tr w:rsidR="0056594D" w:rsidRPr="006D422A" w:rsidTr="00DB70B0">
        <w:trPr>
          <w:trHeight w:val="630"/>
          <w:jc w:val="center"/>
        </w:trPr>
        <w:tc>
          <w:tcPr>
            <w:tcW w:w="8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862B"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D4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Тарбаганнахская</w:t>
            </w:r>
            <w:proofErr w:type="spellEnd"/>
            <w:r w:rsidRPr="006D4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свита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862B"/>
            <w:noWrap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Верхняя </w:t>
            </w:r>
            <w:r w:rsidRPr="006D4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(P</w:t>
            </w:r>
            <w:r w:rsidRPr="006D4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1</w:t>
            </w:r>
            <w:r w:rsidRPr="006D422A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tr</w:t>
            </w:r>
            <w:r w:rsidRPr="006D42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ru-RU"/>
              </w:rPr>
              <w:t>2)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862B"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5862B"/>
            <w:vAlign w:val="center"/>
            <w:hideMark/>
          </w:tcPr>
          <w:p w:rsidR="0056594D" w:rsidRPr="006D422A" w:rsidRDefault="0056594D" w:rsidP="00DB70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6D42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Алевролиты,алевропилиты</w:t>
            </w:r>
            <w:proofErr w:type="spellEnd"/>
          </w:p>
        </w:tc>
      </w:tr>
    </w:tbl>
    <w:p w:rsidR="0056594D" w:rsidRPr="00476362" w:rsidRDefault="0056594D" w:rsidP="0056594D">
      <w:pPr>
        <w:tabs>
          <w:tab w:val="left" w:pos="2010"/>
        </w:tabs>
      </w:pPr>
    </w:p>
    <w:p w:rsidR="0056594D" w:rsidRPr="00EF28FC" w:rsidRDefault="0056594D" w:rsidP="0056594D">
      <w:pPr>
        <w:jc w:val="right"/>
        <w:rPr>
          <w:rFonts w:ascii="Times New Roman" w:hAnsi="Times New Roman" w:cs="Times New Roman"/>
          <w:sz w:val="24"/>
          <w:szCs w:val="24"/>
        </w:rPr>
      </w:pPr>
      <w:r w:rsidRPr="00EF28FC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56594D" w:rsidRPr="00EF28FC" w:rsidRDefault="0056594D" w:rsidP="005659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8FC">
        <w:rPr>
          <w:rFonts w:ascii="Times New Roman" w:hAnsi="Times New Roman" w:cs="Times New Roman"/>
          <w:b/>
          <w:sz w:val="24"/>
          <w:szCs w:val="24"/>
        </w:rPr>
        <w:t>КАТАЛОГ ОБРАЗЦОВ</w:t>
      </w:r>
    </w:p>
    <w:p w:rsidR="0056594D" w:rsidRPr="00EF28FC" w:rsidRDefault="0056594D" w:rsidP="0056594D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08"/>
        <w:gridCol w:w="1843"/>
        <w:gridCol w:w="2126"/>
        <w:gridCol w:w="2410"/>
        <w:gridCol w:w="1701"/>
      </w:tblGrid>
      <w:tr w:rsidR="0056594D" w:rsidRPr="00EF28FC" w:rsidTr="00DB70B0"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94D" w:rsidRPr="00EF28FC" w:rsidRDefault="0056594D" w:rsidP="00DB70B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F28FC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F28FC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94D" w:rsidRPr="00EF28FC" w:rsidRDefault="0056594D" w:rsidP="00DB70B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b/>
                <w:sz w:val="24"/>
                <w:szCs w:val="24"/>
              </w:rPr>
              <w:t>№ обр.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94D" w:rsidRPr="00EF28FC" w:rsidRDefault="0056594D" w:rsidP="00DB70B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b/>
                <w:sz w:val="24"/>
                <w:szCs w:val="24"/>
              </w:rPr>
              <w:t>Привязка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94D" w:rsidRPr="00EF28FC" w:rsidRDefault="0056594D" w:rsidP="00DB70B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образца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594D" w:rsidRPr="00EF28FC" w:rsidRDefault="0056594D" w:rsidP="00DB70B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56594D" w:rsidRPr="00EF28FC" w:rsidTr="00DB70B0">
        <w:trPr>
          <w:trHeight w:val="98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6067-1</w:t>
            </w:r>
            <w:r w:rsidRPr="00EF28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594D" w:rsidRPr="00EF28FC" w:rsidRDefault="0056594D" w:rsidP="00DB70B0">
            <w:pPr>
              <w:pStyle w:val="a3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В 0926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Кварцевая жила с антимонитом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94D" w:rsidRPr="00EF28FC" w:rsidTr="00DB70B0">
        <w:trPr>
          <w:trHeight w:val="813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6067-1</w:t>
            </w:r>
            <w:r w:rsidRPr="00EF28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/3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В 0904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Кварц, Антимонит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94D" w:rsidRPr="00EF28FC" w:rsidTr="00DB70B0">
        <w:trPr>
          <w:trHeight w:val="813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60005-1</w:t>
            </w:r>
            <w:r w:rsidRPr="00EF28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В 0902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Алевролитовый сланец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94D" w:rsidRPr="00EF28FC" w:rsidTr="00DB70B0">
        <w:trPr>
          <w:trHeight w:val="813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6070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В 0901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Алевролитовый сланец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94D" w:rsidRPr="00EF28FC" w:rsidTr="00DB70B0">
        <w:trPr>
          <w:trHeight w:val="813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2041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0846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 xml:space="preserve">Алевролитовый сланец 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с фауной</w:t>
            </w:r>
          </w:p>
        </w:tc>
      </w:tr>
      <w:tr w:rsidR="0056594D" w:rsidRPr="00EF28FC" w:rsidTr="00DB70B0">
        <w:trPr>
          <w:trHeight w:val="813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6073-2</w:t>
            </w:r>
            <w:r w:rsidRPr="00EF28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</w:t>
            </w: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0874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Полимиктовый</w:t>
            </w:r>
            <w:proofErr w:type="spellEnd"/>
            <w:r w:rsidRPr="00EF28FC">
              <w:rPr>
                <w:rFonts w:ascii="Times New Roman" w:hAnsi="Times New Roman" w:cs="Times New Roman"/>
                <w:sz w:val="24"/>
                <w:szCs w:val="24"/>
              </w:rPr>
              <w:t xml:space="preserve"> песчаник 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94D" w:rsidRPr="00EF28FC" w:rsidTr="00DB70B0">
        <w:trPr>
          <w:trHeight w:val="813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6070-1</w:t>
            </w:r>
            <w:r w:rsidRPr="00EF28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/4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1009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 xml:space="preserve">Кварцевая жила в песчанике 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94D" w:rsidRPr="00EF28FC" w:rsidTr="00DB70B0">
        <w:trPr>
          <w:trHeight w:val="813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6067-1</w:t>
            </w:r>
            <w:r w:rsidRPr="00EF28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/5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1053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Кварцевая жила с антимонитом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94D" w:rsidRPr="00EF28FC" w:rsidTr="00DB70B0">
        <w:trPr>
          <w:trHeight w:val="813"/>
        </w:trPr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6067-1</w:t>
            </w:r>
            <w:r w:rsidRPr="00EF28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/4</w:t>
            </w: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1004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Кварцевая жила с антимонитом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594D" w:rsidRPr="00EF28FC" w:rsidTr="00DB70B0">
        <w:trPr>
          <w:trHeight w:val="813"/>
        </w:trPr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6067-1</w:t>
            </w:r>
            <w:r w:rsidRPr="00EF28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/4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1031</w:t>
            </w:r>
          </w:p>
        </w:tc>
        <w:tc>
          <w:tcPr>
            <w:tcW w:w="24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F28FC">
              <w:rPr>
                <w:rFonts w:ascii="Times New Roman" w:hAnsi="Times New Roman" w:cs="Times New Roman"/>
                <w:sz w:val="24"/>
                <w:szCs w:val="24"/>
              </w:rPr>
              <w:t>Антимонитовая руда в алевролите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594D" w:rsidRPr="00EF28FC" w:rsidRDefault="0056594D" w:rsidP="00DB70B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594D" w:rsidRPr="00EF28FC" w:rsidRDefault="0056594D" w:rsidP="0056594D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56594D" w:rsidRPr="00EF28FC" w:rsidRDefault="0056594D" w:rsidP="0056594D">
      <w:pPr>
        <w:rPr>
          <w:rFonts w:ascii="Times New Roman" w:hAnsi="Times New Roman" w:cs="Times New Roman"/>
          <w:sz w:val="24"/>
          <w:szCs w:val="24"/>
        </w:rPr>
      </w:pPr>
    </w:p>
    <w:p w:rsidR="0056594D" w:rsidRDefault="0056594D" w:rsidP="005659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6594D" w:rsidRPr="00E108B5" w:rsidRDefault="0056594D" w:rsidP="0056594D">
      <w:pPr>
        <w:jc w:val="right"/>
        <w:rPr>
          <w:rFonts w:ascii="Times New Roman" w:hAnsi="Times New Roman" w:cs="Times New Roman"/>
          <w:sz w:val="24"/>
          <w:szCs w:val="24"/>
        </w:rPr>
      </w:pPr>
      <w:r w:rsidRPr="00E108B5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56594D" w:rsidRPr="00F03C79" w:rsidRDefault="0056594D" w:rsidP="005659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594D" w:rsidRPr="00C34079" w:rsidRDefault="0056594D" w:rsidP="0056594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108B5">
        <w:rPr>
          <w:rFonts w:ascii="Times New Roman" w:hAnsi="Times New Roman" w:cs="Times New Roman"/>
          <w:b/>
          <w:sz w:val="24"/>
          <w:szCs w:val="24"/>
        </w:rPr>
        <w:t>ОБЩИЙ</w:t>
      </w:r>
      <w:r w:rsidRPr="00C3407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108B5">
        <w:rPr>
          <w:rFonts w:ascii="Times New Roman" w:hAnsi="Times New Roman" w:cs="Times New Roman"/>
          <w:b/>
          <w:sz w:val="24"/>
          <w:szCs w:val="24"/>
        </w:rPr>
        <w:t>ВИД</w:t>
      </w:r>
      <w:r w:rsidRPr="00C3407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gramStart"/>
      <w:r w:rsidRPr="00E108B5">
        <w:rPr>
          <w:rFonts w:ascii="Times New Roman" w:hAnsi="Times New Roman" w:cs="Times New Roman"/>
          <w:b/>
          <w:sz w:val="24"/>
          <w:szCs w:val="24"/>
        </w:rPr>
        <w:t>ДВУСТВОРЧАТЫХ</w:t>
      </w:r>
      <w:proofErr w:type="gramEnd"/>
      <w:r w:rsidRPr="00C3407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108B5">
        <w:rPr>
          <w:rFonts w:ascii="Times New Roman" w:hAnsi="Times New Roman" w:cs="Times New Roman"/>
          <w:b/>
          <w:sz w:val="24"/>
          <w:szCs w:val="24"/>
        </w:rPr>
        <w:t>РОДА</w:t>
      </w:r>
      <w:r w:rsidRPr="00C3407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108B5">
        <w:rPr>
          <w:rFonts w:ascii="Times New Roman" w:hAnsi="Times New Roman" w:cs="Times New Roman"/>
          <w:b/>
          <w:sz w:val="24"/>
          <w:szCs w:val="24"/>
          <w:lang w:val="en-US"/>
        </w:rPr>
        <w:t>BIVALVEMONOTIS</w:t>
      </w:r>
    </w:p>
    <w:p w:rsidR="0056594D" w:rsidRPr="00B87B06" w:rsidRDefault="0056594D" w:rsidP="0056594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87B06">
        <w:rPr>
          <w:rFonts w:ascii="Times New Roman" w:hAnsi="Times New Roman" w:cs="Times New Roman"/>
          <w:b/>
          <w:sz w:val="24"/>
          <w:szCs w:val="24"/>
          <w:lang w:val="en-US"/>
        </w:rPr>
        <w:t xml:space="preserve">(N.J. </w:t>
      </w:r>
      <w:proofErr w:type="spellStart"/>
      <w:r w:rsidRPr="00B87B06">
        <w:rPr>
          <w:rFonts w:ascii="Times New Roman" w:hAnsi="Times New Roman" w:cs="Times New Roman"/>
          <w:b/>
          <w:sz w:val="24"/>
          <w:szCs w:val="24"/>
          <w:lang w:val="en-US"/>
        </w:rPr>
        <w:t>Silberling</w:t>
      </w:r>
      <w:proofErr w:type="spellEnd"/>
      <w:r w:rsidRPr="00B87B06">
        <w:rPr>
          <w:rFonts w:ascii="Times New Roman" w:hAnsi="Times New Roman" w:cs="Times New Roman"/>
          <w:b/>
          <w:sz w:val="24"/>
          <w:szCs w:val="24"/>
          <w:lang w:val="en-US"/>
        </w:rPr>
        <w:t xml:space="preserve">, J.A. Grant-Mackie, and K.M. Nichols </w:t>
      </w:r>
      <w:proofErr w:type="gramStart"/>
      <w:r w:rsidRPr="00B87B06"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proofErr w:type="gramEnd"/>
      <w:r w:rsidRPr="00B87B0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Late Triassic Bivalve </w:t>
      </w:r>
      <w:proofErr w:type="spellStart"/>
      <w:r w:rsidRPr="00B87B06">
        <w:rPr>
          <w:rFonts w:ascii="Times New Roman" w:hAnsi="Times New Roman" w:cs="Times New Roman"/>
          <w:b/>
          <w:sz w:val="24"/>
          <w:szCs w:val="24"/>
          <w:lang w:val="en-US"/>
        </w:rPr>
        <w:t>Monoitis</w:t>
      </w:r>
      <w:proofErr w:type="spellEnd"/>
      <w:r w:rsidRPr="00B87B0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in Accreted </w:t>
      </w:r>
      <w:proofErr w:type="spellStart"/>
      <w:r w:rsidRPr="00B87B06">
        <w:rPr>
          <w:rFonts w:ascii="Times New Roman" w:hAnsi="Times New Roman" w:cs="Times New Roman"/>
          <w:b/>
          <w:sz w:val="24"/>
          <w:szCs w:val="24"/>
          <w:lang w:val="en-US"/>
        </w:rPr>
        <w:t>Terranes</w:t>
      </w:r>
      <w:proofErr w:type="spellEnd"/>
      <w:r w:rsidRPr="00B87B0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of Alaska \ U.S. GEOLOGICAL SURVEY BULLETIN 2151. US </w:t>
      </w:r>
      <w:proofErr w:type="spellStart"/>
      <w:r w:rsidRPr="00B87B06">
        <w:rPr>
          <w:rFonts w:ascii="Times New Roman" w:hAnsi="Times New Roman" w:cs="Times New Roman"/>
          <w:b/>
          <w:sz w:val="24"/>
          <w:szCs w:val="24"/>
          <w:lang w:val="en-US"/>
        </w:rPr>
        <w:t>Gov.printing</w:t>
      </w:r>
      <w:proofErr w:type="spellEnd"/>
      <w:r w:rsidRPr="00B87B0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office, Washington, 1997)</w:t>
      </w:r>
    </w:p>
    <w:p w:rsidR="0056594D" w:rsidRDefault="0056594D" w:rsidP="0056594D">
      <w:pPr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6594D" w:rsidRPr="00E108B5" w:rsidRDefault="0056594D" w:rsidP="0056594D">
      <w:pPr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6594D" w:rsidRPr="002E7BC8" w:rsidRDefault="0056594D" w:rsidP="0056594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438650" cy="5743575"/>
            <wp:effectExtent l="0" t="0" r="0" b="0"/>
            <wp:docPr id="9226" name="Рисунок 9226" descr="D:\monoti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onotis 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94D" w:rsidRDefault="0056594D" w:rsidP="005659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6594D" w:rsidRPr="00A60553" w:rsidRDefault="0056594D" w:rsidP="0056594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60553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56594D" w:rsidRPr="003658AE" w:rsidRDefault="0056594D" w:rsidP="005659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56594D" w:rsidRDefault="0056594D" w:rsidP="005659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МАКРООПИСАНИЕ ОБРАЗЦОВ</w:t>
      </w:r>
    </w:p>
    <w:p w:rsidR="0056594D" w:rsidRDefault="0056594D" w:rsidP="0056594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6594D" w:rsidRPr="00A50614" w:rsidRDefault="0056594D" w:rsidP="005659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Образец № </w:t>
      </w:r>
      <w:r w:rsidRPr="00F055CE">
        <w:rPr>
          <w:rFonts w:ascii="Times New Roman" w:hAnsi="Times New Roman" w:cs="Times New Roman"/>
          <w:b/>
          <w:sz w:val="24"/>
          <w:szCs w:val="24"/>
        </w:rPr>
        <w:t>6070</w:t>
      </w:r>
      <w:r w:rsidRPr="00A50614">
        <w:rPr>
          <w:rFonts w:ascii="Times New Roman" w:hAnsi="Times New Roman" w:cs="Times New Roman"/>
          <w:b/>
          <w:sz w:val="24"/>
          <w:szCs w:val="24"/>
        </w:rPr>
        <w:t>Глинистый алевролит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94"/>
        <w:gridCol w:w="5377"/>
      </w:tblGrid>
      <w:tr w:rsidR="0056594D" w:rsidTr="00DB70B0">
        <w:tc>
          <w:tcPr>
            <w:tcW w:w="4785" w:type="dxa"/>
          </w:tcPr>
          <w:p w:rsidR="0056594D" w:rsidRDefault="0056594D" w:rsidP="00DB70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Цвет:  Темно- серый до черного</w:t>
            </w:r>
          </w:p>
          <w:p w:rsidR="0056594D" w:rsidRDefault="0056594D" w:rsidP="00DB70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Текстура: Сланцеватая</w:t>
            </w:r>
          </w:p>
          <w:p w:rsidR="0056594D" w:rsidRDefault="0056594D" w:rsidP="00DB70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Структура: Микрозернистая</w:t>
            </w:r>
          </w:p>
          <w:p w:rsidR="0056594D" w:rsidRDefault="0056594D" w:rsidP="00DB70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Форма выделений: </w:t>
            </w:r>
            <w:proofErr w:type="gramStart"/>
            <w:r w:rsidRPr="007178C4">
              <w:rPr>
                <w:rFonts w:ascii="Times New Roman" w:hAnsi="Times New Roman" w:cs="Times New Roman"/>
                <w:sz w:val="24"/>
                <w:szCs w:val="24"/>
              </w:rPr>
              <w:t>Плотный</w:t>
            </w:r>
            <w:proofErr w:type="gramEnd"/>
            <w:r w:rsidRPr="007178C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7178C4">
              <w:rPr>
                <w:rFonts w:ascii="Times New Roman" w:hAnsi="Times New Roman" w:cs="Times New Roman"/>
                <w:sz w:val="24"/>
                <w:szCs w:val="24"/>
              </w:rPr>
              <w:t>рассланцовывался</w:t>
            </w:r>
            <w:proofErr w:type="spellEnd"/>
            <w:r w:rsidRPr="007178C4">
              <w:rPr>
                <w:rFonts w:ascii="Times New Roman" w:hAnsi="Times New Roman" w:cs="Times New Roman"/>
                <w:sz w:val="24"/>
                <w:szCs w:val="24"/>
              </w:rPr>
              <w:t xml:space="preserve"> с усилением</w:t>
            </w:r>
          </w:p>
          <w:p w:rsidR="0056594D" w:rsidRDefault="0056594D" w:rsidP="00DB70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Минеральный состав: Углисто- глинистое  вещество.</w:t>
            </w:r>
          </w:p>
          <w:p w:rsidR="0056594D" w:rsidRDefault="0056594D" w:rsidP="00DB70B0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594D" w:rsidRDefault="0056594D" w:rsidP="00DB70B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56594D" w:rsidRDefault="0056594D" w:rsidP="00DB70B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2435" cy="2060407"/>
                  <wp:effectExtent l="95250" t="95250" r="99060" b="92710"/>
                  <wp:docPr id="9227" name="Рисунок 9227" descr="C:\Users\я\Desktop\Мэри\Диплом\Рисунки\образцы\IMG_1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я\Desktop\Мэри\Диплом\Рисунки\образцы\IMG_18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727" cy="2068623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594D" w:rsidRDefault="0056594D" w:rsidP="0056594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6594D" w:rsidRDefault="0056594D" w:rsidP="005659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55CE">
        <w:rPr>
          <w:rFonts w:ascii="Times New Roman" w:hAnsi="Times New Roman" w:cs="Times New Roman"/>
          <w:b/>
          <w:sz w:val="24"/>
          <w:szCs w:val="24"/>
        </w:rPr>
        <w:t>Образец№</w:t>
      </w:r>
      <w:r>
        <w:rPr>
          <w:rFonts w:ascii="Times New Roman" w:hAnsi="Times New Roman" w:cs="Times New Roman"/>
          <w:b/>
          <w:sz w:val="24"/>
          <w:szCs w:val="24"/>
        </w:rPr>
        <w:t xml:space="preserve"> 2041.Алевролитовый сланец с ф</w:t>
      </w:r>
      <w:r w:rsidRPr="00A60553">
        <w:rPr>
          <w:rFonts w:ascii="Times New Roman" w:hAnsi="Times New Roman" w:cs="Times New Roman"/>
          <w:b/>
          <w:sz w:val="24"/>
          <w:szCs w:val="24"/>
        </w:rPr>
        <w:t>ауной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16"/>
        <w:gridCol w:w="4855"/>
      </w:tblGrid>
      <w:tr w:rsidR="0056594D" w:rsidTr="00DB70B0">
        <w:tc>
          <w:tcPr>
            <w:tcW w:w="4644" w:type="dxa"/>
          </w:tcPr>
          <w:p w:rsidR="0056594D" w:rsidRDefault="0056594D" w:rsidP="00DB70B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7000" cy="1783887"/>
                  <wp:effectExtent l="95250" t="95250" r="95250" b="102235"/>
                  <wp:docPr id="9228" name="Рисунок 9228" descr="C:\Users\я\Desktop\Мэри\Диплом\Рисунки\образцы\IMG_18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я\Desktop\Мэри\Диплом\Рисунки\образцы\IMG_18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8388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56594D" w:rsidRDefault="0056594D" w:rsidP="00DB70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1. Цвет: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Серый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светло- коричневый, окраска не однородная</w:t>
            </w:r>
          </w:p>
          <w:p w:rsidR="0056594D" w:rsidRDefault="0056594D" w:rsidP="00DB70B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Текстура: Полосчатая</w:t>
            </w:r>
          </w:p>
          <w:p w:rsidR="0056594D" w:rsidRDefault="0056594D" w:rsidP="00DB70B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Структура: Микрозернистая</w:t>
            </w:r>
          </w:p>
          <w:p w:rsidR="0056594D" w:rsidRDefault="0056594D" w:rsidP="00DB70B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Минеральный состав:</w:t>
            </w:r>
          </w:p>
          <w:p w:rsidR="0056594D" w:rsidRDefault="0056594D" w:rsidP="00DB70B0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Особенности:  Отпечатки ракушек фауны на плоскости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рассланцевания</w:t>
            </w:r>
            <w:proofErr w:type="spellEnd"/>
          </w:p>
        </w:tc>
      </w:tr>
    </w:tbl>
    <w:p w:rsidR="0056594D" w:rsidRDefault="0056594D" w:rsidP="0056594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6594D" w:rsidRDefault="0056594D" w:rsidP="0056594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6594D" w:rsidRPr="00A60553" w:rsidRDefault="0056594D" w:rsidP="005659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Образец №6005</w:t>
      </w:r>
      <w:r w:rsidRPr="00A60553">
        <w:rPr>
          <w:rFonts w:ascii="Times New Roman" w:hAnsi="Times New Roman" w:cs="Times New Roman"/>
          <w:b/>
          <w:sz w:val="24"/>
          <w:szCs w:val="24"/>
        </w:rPr>
        <w:t>. Известковистый мелкозернистый песчаник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56594D" w:rsidTr="00DB70B0">
        <w:tc>
          <w:tcPr>
            <w:tcW w:w="4785" w:type="dxa"/>
          </w:tcPr>
          <w:p w:rsidR="0056594D" w:rsidRDefault="0056594D" w:rsidP="00DB70B0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Цвет: Черно- бурый</w:t>
            </w:r>
          </w:p>
          <w:p w:rsidR="0056594D" w:rsidRDefault="0056594D" w:rsidP="00DB70B0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Текстура: Полосчатая, массивная</w:t>
            </w:r>
          </w:p>
          <w:p w:rsidR="0056594D" w:rsidRDefault="0056594D" w:rsidP="00DB70B0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Структура: Мелкозернистая</w:t>
            </w:r>
          </w:p>
          <w:p w:rsidR="0056594D" w:rsidRDefault="0056594D" w:rsidP="00DB70B0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Минеральный состав: </w:t>
            </w:r>
          </w:p>
          <w:p w:rsidR="0056594D" w:rsidRDefault="0056594D" w:rsidP="00DB70B0">
            <w:pPr>
              <w:spacing w:line="360" w:lineRule="auto"/>
              <w:ind w:firstLine="709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594D" w:rsidRDefault="0056594D" w:rsidP="00DB70B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56594D" w:rsidRDefault="0056594D" w:rsidP="00DB70B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80564" cy="1711859"/>
                  <wp:effectExtent l="95250" t="95250" r="86995" b="98425"/>
                  <wp:docPr id="9229" name="Рисунок 9229" descr="C:\Users\я\Desktop\Мэри\Диплом\Рисунки\образцы\IMG_18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я\Desktop\Мэри\Диплом\Рисунки\образцы\IMG_18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564" cy="1711859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594D" w:rsidRDefault="0056594D" w:rsidP="005659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594D" w:rsidRPr="00A50614" w:rsidRDefault="0056594D" w:rsidP="005659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Образец №6073-2</w:t>
      </w:r>
      <w:r w:rsidRPr="005B69D5">
        <w:rPr>
          <w:rFonts w:ascii="Times New Roman" w:hAnsi="Times New Roman" w:cs="Times New Roman"/>
          <w:b/>
          <w:sz w:val="24"/>
          <w:szCs w:val="24"/>
        </w:rPr>
        <w:t>/1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A50614">
        <w:rPr>
          <w:rFonts w:ascii="Times New Roman" w:hAnsi="Times New Roman" w:cs="Times New Roman"/>
          <w:b/>
          <w:sz w:val="24"/>
          <w:szCs w:val="24"/>
        </w:rPr>
        <w:t>Полимиктовый песчаник</w:t>
      </w:r>
    </w:p>
    <w:tbl>
      <w:tblPr>
        <w:tblStyle w:val="a4"/>
        <w:tblW w:w="9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51"/>
        <w:gridCol w:w="4562"/>
      </w:tblGrid>
      <w:tr w:rsidR="0056594D" w:rsidTr="00DB70B0">
        <w:trPr>
          <w:trHeight w:val="3072"/>
        </w:trPr>
        <w:tc>
          <w:tcPr>
            <w:tcW w:w="5151" w:type="dxa"/>
          </w:tcPr>
          <w:p w:rsidR="0056594D" w:rsidRDefault="0056594D" w:rsidP="00DB70B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29150" cy="1943100"/>
                  <wp:effectExtent l="95250" t="95250" r="100330" b="95250"/>
                  <wp:docPr id="9234" name="Рисунок 9234" descr="C:\Users\я\Desktop\Мэри\Диплом\Рисунки\образцы\IMG_1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я\Desktop\Мэри\Диплом\Рисунки\образцы\IMG_1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463" cy="1943971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2" w:type="dxa"/>
          </w:tcPr>
          <w:p w:rsidR="0056594D" w:rsidRPr="00962B93" w:rsidRDefault="0056594D" w:rsidP="00DB70B0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962B93">
              <w:rPr>
                <w:rFonts w:ascii="Times New Roman" w:hAnsi="Times New Roman" w:cs="Times New Roman"/>
                <w:sz w:val="24"/>
                <w:szCs w:val="24"/>
              </w:rPr>
              <w:t xml:space="preserve">Слабо </w:t>
            </w:r>
            <w:proofErr w:type="spellStart"/>
            <w:r w:rsidRPr="00962B93">
              <w:rPr>
                <w:rFonts w:ascii="Times New Roman" w:hAnsi="Times New Roman" w:cs="Times New Roman"/>
                <w:sz w:val="24"/>
                <w:szCs w:val="24"/>
              </w:rPr>
              <w:t>расланцованный</w:t>
            </w:r>
            <w:proofErr w:type="spellEnd"/>
            <w:r w:rsidRPr="00962B93">
              <w:rPr>
                <w:rFonts w:ascii="Times New Roman" w:hAnsi="Times New Roman" w:cs="Times New Roman"/>
                <w:sz w:val="24"/>
                <w:szCs w:val="24"/>
              </w:rPr>
              <w:t>, Плотный</w:t>
            </w:r>
          </w:p>
          <w:p w:rsidR="0056594D" w:rsidRPr="00962B93" w:rsidRDefault="0056594D" w:rsidP="00DB70B0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962B93">
              <w:rPr>
                <w:rFonts w:ascii="Times New Roman" w:hAnsi="Times New Roman" w:cs="Times New Roman"/>
                <w:sz w:val="24"/>
                <w:szCs w:val="24"/>
              </w:rPr>
              <w:t>1. Цвет: Светло- серый, темно- серый</w:t>
            </w:r>
          </w:p>
          <w:p w:rsidR="0056594D" w:rsidRPr="00962B93" w:rsidRDefault="0056594D" w:rsidP="00DB70B0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962B93">
              <w:rPr>
                <w:rFonts w:ascii="Times New Roman" w:hAnsi="Times New Roman" w:cs="Times New Roman"/>
                <w:sz w:val="24"/>
                <w:szCs w:val="24"/>
              </w:rPr>
              <w:t>2. Текстура: Полосчатая</w:t>
            </w:r>
          </w:p>
          <w:p w:rsidR="0056594D" w:rsidRPr="00962B93" w:rsidRDefault="0056594D" w:rsidP="00DB70B0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962B93">
              <w:rPr>
                <w:rFonts w:ascii="Times New Roman" w:hAnsi="Times New Roman" w:cs="Times New Roman"/>
                <w:sz w:val="24"/>
                <w:szCs w:val="24"/>
              </w:rPr>
              <w:t>3. Структура: Мелкозернистая</w:t>
            </w:r>
          </w:p>
          <w:p w:rsidR="0056594D" w:rsidRPr="00D35E03" w:rsidRDefault="0056594D" w:rsidP="00DB70B0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962B93">
              <w:rPr>
                <w:rFonts w:ascii="Times New Roman" w:hAnsi="Times New Roman" w:cs="Times New Roman"/>
                <w:sz w:val="24"/>
                <w:szCs w:val="24"/>
              </w:rPr>
              <w:t>4. Минеральный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состав: Кварц, Кальцит, Серицит</w:t>
            </w:r>
          </w:p>
        </w:tc>
      </w:tr>
    </w:tbl>
    <w:p w:rsidR="0056594D" w:rsidRDefault="0056594D" w:rsidP="0056594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6594D" w:rsidRDefault="0056594D" w:rsidP="0056594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6594D" w:rsidRPr="006C1903" w:rsidRDefault="0056594D" w:rsidP="005659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Образец №6067-</w:t>
      </w:r>
      <w:r w:rsidRPr="00744ED8">
        <w:rPr>
          <w:rFonts w:ascii="Times New Roman" w:hAnsi="Times New Roman" w:cs="Times New Roman"/>
          <w:b/>
          <w:sz w:val="24"/>
          <w:szCs w:val="24"/>
        </w:rPr>
        <w:t>1/3</w:t>
      </w:r>
      <w:r w:rsidRPr="00A50614">
        <w:rPr>
          <w:rFonts w:ascii="Times New Roman" w:hAnsi="Times New Roman" w:cs="Times New Roman"/>
          <w:b/>
          <w:sz w:val="24"/>
          <w:szCs w:val="24"/>
        </w:rPr>
        <w:t>Кварцевая жила</w:t>
      </w:r>
    </w:p>
    <w:tbl>
      <w:tblPr>
        <w:tblStyle w:val="a4"/>
        <w:tblW w:w="9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23"/>
        <w:gridCol w:w="5391"/>
      </w:tblGrid>
      <w:tr w:rsidR="0056594D" w:rsidRPr="001A33D5" w:rsidTr="00DB70B0">
        <w:trPr>
          <w:trHeight w:val="3365"/>
          <w:jc w:val="center"/>
        </w:trPr>
        <w:tc>
          <w:tcPr>
            <w:tcW w:w="3723" w:type="dxa"/>
          </w:tcPr>
          <w:p w:rsidR="0056594D" w:rsidRPr="001A33D5" w:rsidRDefault="0056594D" w:rsidP="00DB70B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3D5">
              <w:rPr>
                <w:rFonts w:ascii="Times New Roman" w:hAnsi="Times New Roman" w:cs="Times New Roman"/>
                <w:sz w:val="24"/>
                <w:szCs w:val="24"/>
              </w:rPr>
              <w:t xml:space="preserve">Антимонит в виде мелких агрегатов, видны участки кристаллического антимонита с совершенной спайностью, распался в трещинах, имеет форму заполнения в Кварцевой жиле. </w:t>
            </w:r>
          </w:p>
          <w:p w:rsidR="0056594D" w:rsidRPr="001A33D5" w:rsidRDefault="0056594D" w:rsidP="00DB70B0">
            <w:pPr>
              <w:spacing w:line="360" w:lineRule="auto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3D5">
              <w:rPr>
                <w:rFonts w:ascii="Times New Roman" w:hAnsi="Times New Roman" w:cs="Times New Roman"/>
                <w:sz w:val="24"/>
                <w:szCs w:val="24"/>
              </w:rPr>
              <w:t>1. Цвет: Белый, Серый</w:t>
            </w:r>
          </w:p>
          <w:p w:rsidR="0056594D" w:rsidRPr="001A33D5" w:rsidRDefault="0056594D" w:rsidP="00DB70B0">
            <w:pPr>
              <w:spacing w:line="360" w:lineRule="auto"/>
              <w:ind w:firstLine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3D5">
              <w:rPr>
                <w:rFonts w:ascii="Times New Roman" w:hAnsi="Times New Roman" w:cs="Times New Roman"/>
                <w:sz w:val="24"/>
                <w:szCs w:val="24"/>
              </w:rPr>
              <w:t>2. Текстура: Массивная</w:t>
            </w:r>
          </w:p>
        </w:tc>
        <w:tc>
          <w:tcPr>
            <w:tcW w:w="5391" w:type="dxa"/>
          </w:tcPr>
          <w:p w:rsidR="0056594D" w:rsidRPr="001A33D5" w:rsidRDefault="0056594D" w:rsidP="00DB70B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33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67050" cy="2034578"/>
                  <wp:effectExtent l="95250" t="95250" r="95250" b="99060"/>
                  <wp:docPr id="9235" name="Рисунок 9235" descr="C:\Users\я\Desktop\Мэри\Диплом\Рисунки\образцы\IMG_1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я\Desktop\Мэри\Диплом\Рисунки\образцы\IMG_1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034578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594D" w:rsidRDefault="0056594D" w:rsidP="005659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A33D5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1A33D5">
        <w:rPr>
          <w:rFonts w:ascii="Times New Roman" w:hAnsi="Times New Roman" w:cs="Times New Roman"/>
          <w:sz w:val="24"/>
          <w:szCs w:val="24"/>
        </w:rPr>
        <w:t>Структура</w:t>
      </w:r>
      <w:proofErr w:type="gramStart"/>
      <w:r w:rsidRPr="001A33D5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A33D5">
        <w:rPr>
          <w:rFonts w:ascii="Times New Roman" w:hAnsi="Times New Roman" w:cs="Times New Roman"/>
          <w:sz w:val="24"/>
          <w:szCs w:val="24"/>
        </w:rPr>
        <w:t>реднезернистая</w:t>
      </w:r>
      <w:proofErr w:type="spellEnd"/>
      <w:r w:rsidRPr="001A33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A33D5">
        <w:rPr>
          <w:rFonts w:ascii="Times New Roman" w:hAnsi="Times New Roman" w:cs="Times New Roman"/>
          <w:sz w:val="24"/>
          <w:szCs w:val="24"/>
        </w:rPr>
        <w:t>крупно-зернистая</w:t>
      </w:r>
      <w:proofErr w:type="spellEnd"/>
      <w:r w:rsidRPr="001A33D5">
        <w:rPr>
          <w:rFonts w:ascii="Times New Roman" w:hAnsi="Times New Roman" w:cs="Times New Roman"/>
          <w:sz w:val="24"/>
          <w:szCs w:val="24"/>
        </w:rPr>
        <w:t xml:space="preserve">  не равномерно зернистая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6594D" w:rsidRPr="001A33D5" w:rsidRDefault="0056594D" w:rsidP="005659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A33D5">
        <w:rPr>
          <w:rFonts w:ascii="Times New Roman" w:hAnsi="Times New Roman" w:cs="Times New Roman"/>
          <w:sz w:val="24"/>
          <w:szCs w:val="24"/>
        </w:rPr>
        <w:t>4. Форма выделений: Сплошные выделения, в трещинах Антимонит, отдельных индивидов не наблюдается</w:t>
      </w:r>
    </w:p>
    <w:p w:rsidR="0056594D" w:rsidRPr="001A33D5" w:rsidRDefault="0056594D" w:rsidP="0056594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1A33D5">
        <w:rPr>
          <w:rFonts w:ascii="Times New Roman" w:hAnsi="Times New Roman" w:cs="Times New Roman"/>
          <w:sz w:val="24"/>
          <w:szCs w:val="24"/>
        </w:rPr>
        <w:t>5. Минеральный состав: Кварц, антимонит.</w:t>
      </w:r>
    </w:p>
    <w:p w:rsidR="0056594D" w:rsidRDefault="0056594D" w:rsidP="005659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A33D5">
        <w:rPr>
          <w:rFonts w:ascii="Times New Roman" w:hAnsi="Times New Roman" w:cs="Times New Roman"/>
          <w:b/>
          <w:sz w:val="24"/>
          <w:szCs w:val="24"/>
        </w:rPr>
        <w:t>Кварц SiO</w:t>
      </w:r>
      <w:r w:rsidRPr="001A33D5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2- </w:t>
      </w:r>
      <w:r w:rsidRPr="001A33D5">
        <w:rPr>
          <w:rFonts w:ascii="Times New Roman" w:hAnsi="Times New Roman" w:cs="Times New Roman"/>
          <w:sz w:val="24"/>
          <w:szCs w:val="24"/>
        </w:rPr>
        <w:t>Цвет-белый, блес</w:t>
      </w:r>
      <w:proofErr w:type="gramStart"/>
      <w:r w:rsidRPr="001A33D5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1A33D5">
        <w:rPr>
          <w:rFonts w:ascii="Times New Roman" w:hAnsi="Times New Roman" w:cs="Times New Roman"/>
          <w:sz w:val="24"/>
          <w:szCs w:val="24"/>
        </w:rPr>
        <w:t xml:space="preserve"> стеклян</w:t>
      </w:r>
      <w:r>
        <w:rPr>
          <w:rFonts w:ascii="Times New Roman" w:hAnsi="Times New Roman" w:cs="Times New Roman"/>
          <w:sz w:val="24"/>
          <w:szCs w:val="24"/>
        </w:rPr>
        <w:t>ный, твердость- 7, плотность- 2.65 г</w:t>
      </w:r>
      <w:r w:rsidRPr="007372E4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см</w:t>
      </w:r>
      <w:r w:rsidRPr="006C190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 . спайность: несовершенная, излом: раковистый;</w:t>
      </w:r>
    </w:p>
    <w:p w:rsidR="0056594D" w:rsidRDefault="0056594D" w:rsidP="0056594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Антимонит</w:t>
      </w:r>
      <w:r w:rsidRPr="00044396">
        <w:rPr>
          <w:rFonts w:ascii="Times New Roman" w:hAnsi="Times New Roman" w:cs="Times New Roman"/>
          <w:b/>
          <w:sz w:val="24"/>
          <w:szCs w:val="24"/>
        </w:rPr>
        <w:tab/>
        <w:t>Sb</w:t>
      </w:r>
      <w:r w:rsidRPr="00A50614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044396">
        <w:rPr>
          <w:rFonts w:ascii="Times New Roman" w:hAnsi="Times New Roman" w:cs="Times New Roman"/>
          <w:b/>
          <w:sz w:val="24"/>
          <w:szCs w:val="24"/>
        </w:rPr>
        <w:t>S</w:t>
      </w:r>
      <w:r w:rsidRPr="00A50614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. Цве</w:t>
      </w:r>
      <w:proofErr w:type="gramStart"/>
      <w:r>
        <w:rPr>
          <w:rFonts w:ascii="Times New Roman" w:hAnsi="Times New Roman" w:cs="Times New Roman"/>
          <w:sz w:val="24"/>
          <w:szCs w:val="24"/>
        </w:rPr>
        <w:t>т-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серый, свинцово-серый, блеск- металлический, твердость- 2, плотность- 4.5 г</w:t>
      </w:r>
      <w:r w:rsidRPr="00044396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см</w:t>
      </w:r>
      <w:r w:rsidRPr="006C1903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 спайность: весьма совершенная, излом: раковистый</w:t>
      </w:r>
    </w:p>
    <w:p w:rsidR="0056594D" w:rsidRDefault="0056594D" w:rsidP="0056594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594D" w:rsidRDefault="0056594D" w:rsidP="005659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6594D" w:rsidRDefault="0056594D" w:rsidP="0056594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Образец № 6067-1</w:t>
      </w:r>
      <w:r w:rsidRPr="00D44931">
        <w:rPr>
          <w:rFonts w:ascii="Times New Roman" w:hAnsi="Times New Roman" w:cs="Times New Roman"/>
          <w:b/>
          <w:sz w:val="24"/>
          <w:szCs w:val="24"/>
        </w:rPr>
        <w:t>/4</w:t>
      </w:r>
      <w:r>
        <w:rPr>
          <w:rFonts w:ascii="Times New Roman" w:hAnsi="Times New Roman" w:cs="Times New Roman"/>
          <w:b/>
          <w:sz w:val="24"/>
          <w:szCs w:val="24"/>
        </w:rPr>
        <w:t xml:space="preserve">Кварц-антимонитовая руда 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6"/>
        <w:gridCol w:w="4361"/>
      </w:tblGrid>
      <w:tr w:rsidR="0056594D" w:rsidTr="00DB70B0">
        <w:trPr>
          <w:trHeight w:val="3592"/>
          <w:jc w:val="center"/>
        </w:trPr>
        <w:tc>
          <w:tcPr>
            <w:tcW w:w="4925" w:type="dxa"/>
          </w:tcPr>
          <w:p w:rsidR="0056594D" w:rsidRDefault="0056594D" w:rsidP="00DB70B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6075" cy="1914525"/>
                  <wp:effectExtent l="95250" t="95250" r="104775" b="104775"/>
                  <wp:docPr id="9236" name="Рисунок 9236" descr="C:\Users\я\Desktop\Мэри\Диплом\Рисунки\образцы\IMG_1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я\Desktop\Мэри\Диплом\Рисунки\образцы\IMG_1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91452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1" w:type="dxa"/>
          </w:tcPr>
          <w:p w:rsidR="0056594D" w:rsidRDefault="0056594D" w:rsidP="00DB70B0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Цвет: Коричневый, серый, до темно-серого</w:t>
            </w:r>
          </w:p>
          <w:p w:rsidR="0056594D" w:rsidRDefault="0056594D" w:rsidP="00DB70B0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Текстура: Массивная </w:t>
            </w:r>
          </w:p>
          <w:p w:rsidR="0056594D" w:rsidRDefault="0056594D" w:rsidP="00DB70B0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Структура: Среднезернистая</w:t>
            </w:r>
          </w:p>
          <w:p w:rsidR="0056594D" w:rsidRDefault="0056594D" w:rsidP="00DB70B0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Форма выделений:  Отдельные выделения игольчатых кристаллов антимонита</w:t>
            </w:r>
          </w:p>
          <w:p w:rsidR="0056594D" w:rsidRPr="00D35E03" w:rsidRDefault="0056594D" w:rsidP="00DB70B0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Минеральный состав: антимонит, кварц</w:t>
            </w:r>
          </w:p>
        </w:tc>
      </w:tr>
      <w:tr w:rsidR="0056594D" w:rsidTr="00DB70B0">
        <w:trPr>
          <w:trHeight w:val="1082"/>
          <w:jc w:val="center"/>
        </w:trPr>
        <w:tc>
          <w:tcPr>
            <w:tcW w:w="9286" w:type="dxa"/>
            <w:gridSpan w:val="2"/>
          </w:tcPr>
          <w:p w:rsidR="0056594D" w:rsidRDefault="0056594D" w:rsidP="00DB70B0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Антимонит</w:t>
            </w:r>
            <w:r w:rsidRPr="00044396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Sb</w:t>
            </w:r>
            <w:r w:rsidRPr="00D35E03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044396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D35E03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Цве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серый, свинцово-серый, блеск- металлический, твердость- 2, плотность- 4.5 г</w:t>
            </w:r>
            <w:r w:rsidRPr="0004439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 w:rsidRPr="00781B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спайность: весьма совершенная, излом: раковистый. </w:t>
            </w:r>
          </w:p>
          <w:p w:rsidR="0056594D" w:rsidRPr="00D35E03" w:rsidRDefault="0056594D" w:rsidP="00DB70B0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полостях  жилы по антимониту наблюдается серо- желтый налет.</w:t>
            </w:r>
          </w:p>
        </w:tc>
      </w:tr>
    </w:tbl>
    <w:p w:rsidR="0056594D" w:rsidRDefault="0056594D" w:rsidP="005659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594D" w:rsidRDefault="0056594D" w:rsidP="0056594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Образец № 6067-1</w:t>
      </w:r>
      <w:r w:rsidRPr="00DC0BB0">
        <w:rPr>
          <w:rFonts w:ascii="Times New Roman" w:hAnsi="Times New Roman" w:cs="Times New Roman"/>
          <w:b/>
          <w:sz w:val="24"/>
          <w:szCs w:val="24"/>
        </w:rPr>
        <w:t>/4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D35E03">
        <w:rPr>
          <w:rFonts w:ascii="Times New Roman" w:hAnsi="Times New Roman" w:cs="Times New Roman"/>
          <w:b/>
          <w:sz w:val="24"/>
          <w:szCs w:val="24"/>
        </w:rPr>
        <w:t xml:space="preserve">Кварцевая жила с 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D35E03">
        <w:rPr>
          <w:rFonts w:ascii="Times New Roman" w:hAnsi="Times New Roman" w:cs="Times New Roman"/>
          <w:b/>
          <w:sz w:val="24"/>
          <w:szCs w:val="24"/>
        </w:rPr>
        <w:t>нтимонитом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95"/>
        <w:gridCol w:w="5076"/>
      </w:tblGrid>
      <w:tr w:rsidR="0056594D" w:rsidTr="00DB70B0">
        <w:trPr>
          <w:jc w:val="center"/>
        </w:trPr>
        <w:tc>
          <w:tcPr>
            <w:tcW w:w="4495" w:type="dxa"/>
          </w:tcPr>
          <w:p w:rsidR="0056594D" w:rsidRDefault="0056594D" w:rsidP="00DB70B0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Цвет: Коричневый, серый до темно- серого</w:t>
            </w:r>
          </w:p>
          <w:p w:rsidR="0056594D" w:rsidRDefault="0056594D" w:rsidP="00DB70B0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Текстура: Массивная </w:t>
            </w:r>
          </w:p>
          <w:p w:rsidR="0056594D" w:rsidRDefault="0056594D" w:rsidP="00DB70B0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Структура: Средн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крупнозернистая </w:t>
            </w:r>
          </w:p>
          <w:p w:rsidR="0056594D" w:rsidRDefault="0056594D" w:rsidP="00DB70B0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Форма выделений: Крупные кристаллические выделения Антимонита с плоскостями скольжения </w:t>
            </w:r>
          </w:p>
          <w:p w:rsidR="0056594D" w:rsidRDefault="0056594D" w:rsidP="00DB70B0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Минеральный состав:  Кварц, Антимонит</w:t>
            </w:r>
          </w:p>
        </w:tc>
        <w:tc>
          <w:tcPr>
            <w:tcW w:w="5076" w:type="dxa"/>
          </w:tcPr>
          <w:p w:rsidR="0056594D" w:rsidRDefault="0056594D" w:rsidP="00DB70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6075" cy="1914525"/>
                  <wp:effectExtent l="95250" t="95250" r="104775" b="104775"/>
                  <wp:docPr id="9237" name="Рисунок 9237" descr="C:\Users\я\Desktop\Мэри\Диплом\Рисунки\образцы\IMG_1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я\Desktop\Мэри\Диплом\Рисунки\образцы\IMG_18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91452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94D" w:rsidTr="00DB70B0">
        <w:trPr>
          <w:jc w:val="center"/>
        </w:trPr>
        <w:tc>
          <w:tcPr>
            <w:tcW w:w="9571" w:type="dxa"/>
            <w:gridSpan w:val="2"/>
          </w:tcPr>
          <w:p w:rsidR="0056594D" w:rsidRDefault="0056594D" w:rsidP="00DB70B0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372E4">
              <w:rPr>
                <w:rFonts w:ascii="Times New Roman" w:hAnsi="Times New Roman" w:cs="Times New Roman"/>
                <w:b/>
                <w:sz w:val="24"/>
                <w:szCs w:val="24"/>
              </w:rPr>
              <w:t>Кварц</w:t>
            </w:r>
            <w:r w:rsidRPr="00044396">
              <w:rPr>
                <w:rFonts w:ascii="Times New Roman" w:hAnsi="Times New Roman" w:cs="Times New Roman"/>
                <w:b/>
                <w:sz w:val="24"/>
                <w:szCs w:val="24"/>
              </w:rPr>
              <w:t>SiO</w:t>
            </w:r>
            <w:r w:rsidRPr="00A60553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Цвет-белый, блес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стеклянный, твердость- 7, плотность- 2.65 г</w:t>
            </w:r>
            <w:r w:rsidRPr="007372E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 w:rsidRPr="00781B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спайность: несовершенная, излом: раковистый</w:t>
            </w:r>
          </w:p>
          <w:p w:rsidR="0056594D" w:rsidRDefault="0056594D" w:rsidP="00DB70B0">
            <w:pPr>
              <w:spacing w:line="360" w:lineRule="auto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Антимонит</w:t>
            </w:r>
            <w:r w:rsidRPr="00044396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Sb</w:t>
            </w:r>
            <w:r w:rsidRPr="00A5061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044396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A5061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Цве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серый, свинцово-серый, блеск- металлический, твердость- 2, плотность- 4.5 г</w:t>
            </w:r>
            <w:r w:rsidRPr="0004439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 w:rsidRPr="00781B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спайность: весьма совершенная, излом: раковистый</w:t>
            </w:r>
          </w:p>
        </w:tc>
      </w:tr>
    </w:tbl>
    <w:p w:rsidR="0056594D" w:rsidRDefault="0056594D" w:rsidP="005659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6594D" w:rsidRDefault="0056594D" w:rsidP="005659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Образец № 6067-1</w:t>
      </w:r>
      <w:r w:rsidRPr="00B24FE4">
        <w:rPr>
          <w:rFonts w:ascii="Times New Roman" w:hAnsi="Times New Roman" w:cs="Times New Roman"/>
          <w:b/>
          <w:sz w:val="24"/>
          <w:szCs w:val="24"/>
        </w:rPr>
        <w:t>/5</w:t>
      </w:r>
      <w:r w:rsidRPr="00D35E03">
        <w:rPr>
          <w:rFonts w:ascii="Times New Roman" w:hAnsi="Times New Roman" w:cs="Times New Roman"/>
          <w:b/>
          <w:sz w:val="24"/>
          <w:szCs w:val="24"/>
        </w:rPr>
        <w:t>Кварцевая жила с Антимонитом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6"/>
        <w:gridCol w:w="4495"/>
      </w:tblGrid>
      <w:tr w:rsidR="0056594D" w:rsidTr="00DB70B0">
        <w:trPr>
          <w:jc w:val="center"/>
        </w:trPr>
        <w:tc>
          <w:tcPr>
            <w:tcW w:w="5076" w:type="dxa"/>
          </w:tcPr>
          <w:p w:rsidR="0056594D" w:rsidRDefault="0056594D" w:rsidP="00DB70B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6075" cy="1914525"/>
                  <wp:effectExtent l="95250" t="95250" r="104775" b="104775"/>
                  <wp:docPr id="9238" name="Рисунок 9238" descr="C:\Users\я\Desktop\Мэри\Диплом\Рисунки\образцы\IMG_1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я\Desktop\Мэри\Диплом\Рисунки\образцы\IMG_1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91452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5" w:type="dxa"/>
          </w:tcPr>
          <w:p w:rsidR="0056594D" w:rsidRDefault="0056594D" w:rsidP="00DB70B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Цвет: Коричневый, серый</w:t>
            </w:r>
          </w:p>
          <w:p w:rsidR="0056594D" w:rsidRDefault="0056594D" w:rsidP="00DB70B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Текстура: Массивная</w:t>
            </w:r>
          </w:p>
          <w:p w:rsidR="0056594D" w:rsidRDefault="0056594D" w:rsidP="00DB70B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Структура: Неравномерно зернистая, среднезернистая</w:t>
            </w:r>
          </w:p>
          <w:p w:rsidR="0056594D" w:rsidRDefault="0056594D" w:rsidP="00DB70B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Форма выделений: Крупные кристаллы Антимонита</w:t>
            </w:r>
          </w:p>
          <w:p w:rsidR="0056594D" w:rsidRPr="00D35E03" w:rsidRDefault="0056594D" w:rsidP="00DB70B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Минеральный состав: Кварц, Антимонит</w:t>
            </w:r>
          </w:p>
        </w:tc>
      </w:tr>
      <w:tr w:rsidR="0056594D" w:rsidTr="00DB70B0">
        <w:trPr>
          <w:jc w:val="center"/>
        </w:trPr>
        <w:tc>
          <w:tcPr>
            <w:tcW w:w="9571" w:type="dxa"/>
            <w:gridSpan w:val="2"/>
          </w:tcPr>
          <w:p w:rsidR="0056594D" w:rsidRDefault="0056594D" w:rsidP="00DB70B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72E4">
              <w:rPr>
                <w:rFonts w:ascii="Times New Roman" w:hAnsi="Times New Roman" w:cs="Times New Roman"/>
                <w:b/>
                <w:sz w:val="24"/>
                <w:szCs w:val="24"/>
              </w:rPr>
              <w:t>Кварц</w:t>
            </w:r>
            <w:r w:rsidRPr="00044396">
              <w:rPr>
                <w:rFonts w:ascii="Times New Roman" w:hAnsi="Times New Roman" w:cs="Times New Roman"/>
                <w:b/>
                <w:sz w:val="24"/>
                <w:szCs w:val="24"/>
              </w:rPr>
              <w:t>SiO</w:t>
            </w:r>
            <w:r w:rsidRPr="00A60553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 xml:space="preserve">-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Цвет-белый, блес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стеклянный, твердость- 7, плотность- 2.65 г</w:t>
            </w:r>
            <w:r w:rsidRPr="007372E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 w:rsidRPr="00781B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. спайность: несовершенная, излом: раковистый</w:t>
            </w:r>
          </w:p>
          <w:p w:rsidR="0056594D" w:rsidRDefault="0056594D" w:rsidP="00DB70B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Антимонит</w:t>
            </w:r>
            <w:r w:rsidRPr="00044396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Sb</w:t>
            </w:r>
            <w:r w:rsidRPr="00A5061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  <w:r w:rsidRPr="00044396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A5061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Цве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серый, свинцово-серый, блеск- металлический, твердость- 2, плотность- 4.5 г</w:t>
            </w:r>
            <w:r w:rsidRPr="0004439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  <w:r w:rsidRPr="00781B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спайность: весьма совершенная, излом: раковистый</w:t>
            </w:r>
          </w:p>
        </w:tc>
      </w:tr>
    </w:tbl>
    <w:p w:rsidR="0056594D" w:rsidRDefault="0056594D" w:rsidP="0056594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6594D" w:rsidRDefault="0056594D" w:rsidP="0056594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6594D" w:rsidRPr="00781BFF" w:rsidRDefault="0056594D" w:rsidP="0056594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Образец № 6070-1</w:t>
      </w:r>
      <w:r w:rsidRPr="00744ED8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781BFF">
        <w:rPr>
          <w:rFonts w:ascii="Times New Roman" w:hAnsi="Times New Roman" w:cs="Times New Roman"/>
          <w:b/>
          <w:sz w:val="24"/>
          <w:szCs w:val="24"/>
        </w:rPr>
        <w:t>Кварцевая жила в песчанике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95"/>
        <w:gridCol w:w="5076"/>
      </w:tblGrid>
      <w:tr w:rsidR="0056594D" w:rsidTr="00DB70B0">
        <w:trPr>
          <w:jc w:val="center"/>
        </w:trPr>
        <w:tc>
          <w:tcPr>
            <w:tcW w:w="4785" w:type="dxa"/>
          </w:tcPr>
          <w:p w:rsidR="0056594D" w:rsidRDefault="0056594D" w:rsidP="00DB70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Цвет: Белы, серый, коричневый</w:t>
            </w:r>
          </w:p>
          <w:p w:rsidR="0056594D" w:rsidRDefault="0056594D" w:rsidP="00DB70B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Блеск: Стеклянный</w:t>
            </w:r>
          </w:p>
          <w:p w:rsidR="0056594D" w:rsidRDefault="0056594D" w:rsidP="00DB70B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Текстура: Прожилковая, массивная </w:t>
            </w:r>
          </w:p>
          <w:p w:rsidR="0056594D" w:rsidRDefault="0056594D" w:rsidP="00DB70B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Структура: Среднезернистая</w:t>
            </w:r>
          </w:p>
          <w:p w:rsidR="0056594D" w:rsidRDefault="0056594D" w:rsidP="00DB70B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Спайность: Несовершенная</w:t>
            </w:r>
          </w:p>
          <w:p w:rsidR="0056594D" w:rsidRDefault="0056594D" w:rsidP="00DB70B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Излом: Неровный</w:t>
            </w:r>
          </w:p>
          <w:p w:rsidR="0056594D" w:rsidRDefault="0056594D" w:rsidP="00DB70B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Форма выделений: Контакт кварцевой жилы с вмещающей породой</w:t>
            </w:r>
          </w:p>
          <w:p w:rsidR="0056594D" w:rsidRPr="00781BFF" w:rsidRDefault="0056594D" w:rsidP="00DB70B0">
            <w:pPr>
              <w:spacing w:line="36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 Минеральный состав: Кварц, песчаник</w:t>
            </w:r>
          </w:p>
        </w:tc>
        <w:tc>
          <w:tcPr>
            <w:tcW w:w="4786" w:type="dxa"/>
          </w:tcPr>
          <w:p w:rsidR="0056594D" w:rsidRDefault="0056594D" w:rsidP="00DB70B0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6075" cy="1914525"/>
                  <wp:effectExtent l="95250" t="95250" r="104775" b="104775"/>
                  <wp:docPr id="9239" name="Рисунок 9239" descr="C:\Users\я\Desktop\Мэри\Диплом\Рисунки\образцы\IMG_1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я\Desktop\Мэри\Диплом\Рисунки\образцы\IMG_1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91452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594D" w:rsidRDefault="0056594D" w:rsidP="0056594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56594D" w:rsidRDefault="0056594D" w:rsidP="005659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6594D" w:rsidRDefault="0056594D" w:rsidP="005659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Образец № 6067-1</w:t>
      </w:r>
      <w:r w:rsidRPr="00820746">
        <w:rPr>
          <w:rFonts w:ascii="Times New Roman" w:hAnsi="Times New Roman" w:cs="Times New Roman"/>
          <w:b/>
          <w:sz w:val="24"/>
          <w:szCs w:val="24"/>
        </w:rPr>
        <w:t>/2</w:t>
      </w:r>
      <w:r w:rsidRPr="00781BFF">
        <w:rPr>
          <w:rFonts w:ascii="Times New Roman" w:hAnsi="Times New Roman" w:cs="Times New Roman"/>
          <w:b/>
          <w:sz w:val="24"/>
          <w:szCs w:val="24"/>
        </w:rPr>
        <w:t>Кварцевая жила с Антимонитом</w:t>
      </w: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6"/>
        <w:gridCol w:w="4495"/>
      </w:tblGrid>
      <w:tr w:rsidR="0056594D" w:rsidTr="00DB70B0">
        <w:trPr>
          <w:jc w:val="center"/>
        </w:trPr>
        <w:tc>
          <w:tcPr>
            <w:tcW w:w="5076" w:type="dxa"/>
          </w:tcPr>
          <w:p w:rsidR="0056594D" w:rsidRDefault="0056594D" w:rsidP="00DB70B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86075" cy="1914525"/>
                  <wp:effectExtent l="95250" t="95250" r="104775" b="104775"/>
                  <wp:docPr id="9240" name="Рисунок 9240" descr="C:\Users\я\Desktop\Мэри\Диплом\Рисунки\образцы\IMG_1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я\Desktop\Мэри\Диплом\Рисунки\образцы\IMG_1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91452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5" w:type="dxa"/>
          </w:tcPr>
          <w:p w:rsidR="0056594D" w:rsidRDefault="0056594D" w:rsidP="00DB70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Цвет: Светло- серый</w:t>
            </w:r>
          </w:p>
          <w:p w:rsidR="0056594D" w:rsidRDefault="0056594D" w:rsidP="00DB70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Блеск: Стеклянный</w:t>
            </w:r>
          </w:p>
          <w:p w:rsidR="0056594D" w:rsidRDefault="0056594D" w:rsidP="00DB70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Текстура: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Масивная</w:t>
            </w:r>
            <w:proofErr w:type="spellEnd"/>
          </w:p>
          <w:p w:rsidR="0056594D" w:rsidRDefault="0056594D" w:rsidP="00DB70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Структура: Крупнозернистая</w:t>
            </w:r>
          </w:p>
          <w:p w:rsidR="0056594D" w:rsidRDefault="0056594D" w:rsidP="00DB70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Спайность: Несовершенная</w:t>
            </w:r>
          </w:p>
          <w:p w:rsidR="0056594D" w:rsidRDefault="0056594D" w:rsidP="00DB70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Излом: Неровный</w:t>
            </w:r>
          </w:p>
          <w:p w:rsidR="0056594D" w:rsidRDefault="0056594D" w:rsidP="00DB70B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Форма выделений: отдельные зернистые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агрегаты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расколоченные между кварцевыми зернами, в пустотах образовались кристаллы.</w:t>
            </w:r>
          </w:p>
        </w:tc>
      </w:tr>
    </w:tbl>
    <w:p w:rsidR="0056594D" w:rsidRDefault="0056594D" w:rsidP="0056594D">
      <w:pPr>
        <w:spacing w:after="0"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Минеральный состав: Кварц, Антимонит</w:t>
      </w:r>
    </w:p>
    <w:p w:rsidR="0056594D" w:rsidRDefault="0056594D" w:rsidP="0056594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372E4">
        <w:rPr>
          <w:rFonts w:ascii="Times New Roman" w:hAnsi="Times New Roman" w:cs="Times New Roman"/>
          <w:b/>
          <w:sz w:val="24"/>
          <w:szCs w:val="24"/>
        </w:rPr>
        <w:t>Кварц</w:t>
      </w:r>
      <w:r w:rsidRPr="00044396">
        <w:rPr>
          <w:rFonts w:ascii="Times New Roman" w:hAnsi="Times New Roman" w:cs="Times New Roman"/>
          <w:b/>
          <w:sz w:val="24"/>
          <w:szCs w:val="24"/>
        </w:rPr>
        <w:t>SiO</w:t>
      </w:r>
      <w:r w:rsidRPr="00A6055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-  </w:t>
      </w:r>
      <w:r>
        <w:rPr>
          <w:rFonts w:ascii="Times New Roman" w:hAnsi="Times New Roman" w:cs="Times New Roman"/>
          <w:sz w:val="24"/>
          <w:szCs w:val="24"/>
        </w:rPr>
        <w:t>Цвет-белый, блес</w:t>
      </w:r>
      <w:proofErr w:type="gramStart"/>
      <w:r>
        <w:rPr>
          <w:rFonts w:ascii="Times New Roman" w:hAnsi="Times New Roman" w:cs="Times New Roman"/>
          <w:sz w:val="24"/>
          <w:szCs w:val="24"/>
        </w:rPr>
        <w:t>к-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стеклянный, твердость- 7, плотность- 2.65 г</w:t>
      </w:r>
      <w:r w:rsidRPr="007372E4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см</w:t>
      </w:r>
      <w:r w:rsidRPr="00781BF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 . спайность: несовершенная, излом: раковистый;</w:t>
      </w:r>
    </w:p>
    <w:p w:rsidR="0056594D" w:rsidRPr="00D646DB" w:rsidRDefault="0056594D" w:rsidP="0056594D">
      <w:pPr>
        <w:spacing w:after="0" w:line="360" w:lineRule="auto"/>
        <w:ind w:firstLine="709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Антимонит</w:t>
      </w:r>
      <w:r w:rsidRPr="00044396">
        <w:rPr>
          <w:rFonts w:ascii="Times New Roman" w:hAnsi="Times New Roman" w:cs="Times New Roman"/>
          <w:b/>
          <w:sz w:val="24"/>
          <w:szCs w:val="24"/>
        </w:rPr>
        <w:tab/>
        <w:t>Sb</w:t>
      </w:r>
      <w:r w:rsidRPr="00A50614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044396">
        <w:rPr>
          <w:rFonts w:ascii="Times New Roman" w:hAnsi="Times New Roman" w:cs="Times New Roman"/>
          <w:b/>
          <w:sz w:val="24"/>
          <w:szCs w:val="24"/>
        </w:rPr>
        <w:t>S</w:t>
      </w:r>
      <w:r w:rsidRPr="00A50614">
        <w:rPr>
          <w:rFonts w:ascii="Times New Roman" w:hAnsi="Times New Roman" w:cs="Times New Roman"/>
          <w:b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. Цве</w:t>
      </w:r>
      <w:proofErr w:type="gramStart"/>
      <w:r>
        <w:rPr>
          <w:rFonts w:ascii="Times New Roman" w:hAnsi="Times New Roman" w:cs="Times New Roman"/>
          <w:sz w:val="24"/>
          <w:szCs w:val="24"/>
        </w:rPr>
        <w:t>т-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серый, свинцово-серый, блеск- металлический, твердость- 2, плотность- 4.5 г</w:t>
      </w:r>
      <w:r w:rsidRPr="00044396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см</w:t>
      </w:r>
      <w:r w:rsidRPr="00781BF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 спайность: весьма совершенная, излом: раковистый</w:t>
      </w:r>
    </w:p>
    <w:p w:rsidR="0056594D" w:rsidRDefault="0056594D" w:rsidP="005659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56594D" w:rsidRDefault="0056594D" w:rsidP="0056594D">
      <w:pPr>
        <w:jc w:val="right"/>
        <w:rPr>
          <w:rFonts w:ascii="Times New Roman" w:hAnsi="Times New Roman" w:cs="Times New Roman"/>
          <w:sz w:val="24"/>
          <w:szCs w:val="24"/>
        </w:rPr>
      </w:pPr>
      <w:r w:rsidRPr="0033687A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56594D" w:rsidRDefault="0056594D" w:rsidP="0056594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Дифрактограмма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 </w:t>
      </w:r>
    </w:p>
    <w:p w:rsidR="0056594D" w:rsidRDefault="0056594D" w:rsidP="0056594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180388"/>
            <wp:effectExtent l="19050" t="0" r="22225" b="962"/>
            <wp:docPr id="9241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56594D" w:rsidRPr="0033687A" w:rsidRDefault="0056594D" w:rsidP="0056594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6594D" w:rsidRDefault="0056594D" w:rsidP="0056594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506154" cy="691863"/>
            <wp:effectExtent l="0" t="0" r="0" b="0"/>
            <wp:docPr id="9242" name="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art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154" cy="69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C79" w:rsidRPr="00432A37" w:rsidRDefault="00F03C79" w:rsidP="00432A37">
      <w:pPr>
        <w:rPr>
          <w:rFonts w:ascii="Times New Roman" w:hAnsi="Times New Roman" w:cs="Times New Roman"/>
          <w:b/>
          <w:sz w:val="24"/>
          <w:szCs w:val="24"/>
        </w:rPr>
      </w:pPr>
      <w:bookmarkStart w:id="2" w:name="_GoBack"/>
      <w:bookmarkEnd w:id="2"/>
    </w:p>
    <w:sectPr w:rsidR="00F03C79" w:rsidRPr="00432A37" w:rsidSect="0056594D">
      <w:headerReference w:type="default" r:id="rId74"/>
      <w:pgSz w:w="11906" w:h="16838"/>
      <w:pgMar w:top="1134" w:right="850" w:bottom="1134" w:left="1701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3CF8" w:rsidRDefault="00AF3CF8" w:rsidP="00AC1D84">
      <w:pPr>
        <w:spacing w:after="0" w:line="240" w:lineRule="auto"/>
      </w:pPr>
      <w:r>
        <w:separator/>
      </w:r>
    </w:p>
  </w:endnote>
  <w:endnote w:type="continuationSeparator" w:id="0">
    <w:p w:rsidR="00AF3CF8" w:rsidRDefault="00AF3CF8" w:rsidP="00AC1D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3CF8" w:rsidRDefault="00AF3CF8" w:rsidP="00AC1D84">
      <w:pPr>
        <w:spacing w:after="0" w:line="240" w:lineRule="auto"/>
      </w:pPr>
      <w:r>
        <w:separator/>
      </w:r>
    </w:p>
  </w:footnote>
  <w:footnote w:type="continuationSeparator" w:id="0">
    <w:p w:rsidR="00AF3CF8" w:rsidRDefault="00AF3CF8" w:rsidP="00AC1D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3CF8" w:rsidRDefault="00AF3CF8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A3A10"/>
    <w:multiLevelType w:val="hybridMultilevel"/>
    <w:tmpl w:val="5CDE20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5F63FF4"/>
    <w:multiLevelType w:val="hybridMultilevel"/>
    <w:tmpl w:val="B192B52C"/>
    <w:lvl w:ilvl="0" w:tplc="9F5071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73333C9"/>
    <w:multiLevelType w:val="hybridMultilevel"/>
    <w:tmpl w:val="5BB81FBA"/>
    <w:lvl w:ilvl="0" w:tplc="8A4AA2E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703290"/>
    <w:multiLevelType w:val="hybridMultilevel"/>
    <w:tmpl w:val="66CE77C0"/>
    <w:lvl w:ilvl="0" w:tplc="351263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5BE2E0F"/>
    <w:multiLevelType w:val="hybridMultilevel"/>
    <w:tmpl w:val="E8640048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5CDC3F8E"/>
    <w:multiLevelType w:val="hybridMultilevel"/>
    <w:tmpl w:val="86A6F976"/>
    <w:lvl w:ilvl="0" w:tplc="ACC6BF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88DA90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E4E60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2CE6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FEF9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F815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289D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54E4C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9E0C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C76426"/>
    <w:multiLevelType w:val="hybridMultilevel"/>
    <w:tmpl w:val="8BC811EE"/>
    <w:lvl w:ilvl="0" w:tplc="2FEAA71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B1A180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ECA90C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A60C1C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DD69FB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E64FF5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6842CF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55E3AD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FA646A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A687B"/>
    <w:rsid w:val="000001EB"/>
    <w:rsid w:val="00007E43"/>
    <w:rsid w:val="00013FE5"/>
    <w:rsid w:val="00021C1A"/>
    <w:rsid w:val="00022F8B"/>
    <w:rsid w:val="000248C5"/>
    <w:rsid w:val="00026109"/>
    <w:rsid w:val="00026AE4"/>
    <w:rsid w:val="00026DE8"/>
    <w:rsid w:val="00033FBA"/>
    <w:rsid w:val="000347A9"/>
    <w:rsid w:val="00035FD5"/>
    <w:rsid w:val="000360C4"/>
    <w:rsid w:val="00042FC2"/>
    <w:rsid w:val="00044396"/>
    <w:rsid w:val="000479D5"/>
    <w:rsid w:val="000510C5"/>
    <w:rsid w:val="000734CE"/>
    <w:rsid w:val="0007449E"/>
    <w:rsid w:val="00094E35"/>
    <w:rsid w:val="00095653"/>
    <w:rsid w:val="000A2EF6"/>
    <w:rsid w:val="000A687B"/>
    <w:rsid w:val="000B186D"/>
    <w:rsid w:val="000C121E"/>
    <w:rsid w:val="000C7C32"/>
    <w:rsid w:val="000E041D"/>
    <w:rsid w:val="000E38A6"/>
    <w:rsid w:val="000F4C95"/>
    <w:rsid w:val="00112F52"/>
    <w:rsid w:val="00115BCC"/>
    <w:rsid w:val="00137609"/>
    <w:rsid w:val="001406A8"/>
    <w:rsid w:val="00141AC4"/>
    <w:rsid w:val="00155092"/>
    <w:rsid w:val="001837F1"/>
    <w:rsid w:val="00185A14"/>
    <w:rsid w:val="001947EE"/>
    <w:rsid w:val="00195AD1"/>
    <w:rsid w:val="00196CD4"/>
    <w:rsid w:val="001A3820"/>
    <w:rsid w:val="001A4561"/>
    <w:rsid w:val="001C3F7D"/>
    <w:rsid w:val="001D4549"/>
    <w:rsid w:val="001F787D"/>
    <w:rsid w:val="00216E96"/>
    <w:rsid w:val="0022091E"/>
    <w:rsid w:val="0022493E"/>
    <w:rsid w:val="00231602"/>
    <w:rsid w:val="0023350E"/>
    <w:rsid w:val="002348C9"/>
    <w:rsid w:val="00235319"/>
    <w:rsid w:val="002413A1"/>
    <w:rsid w:val="00247636"/>
    <w:rsid w:val="00254962"/>
    <w:rsid w:val="00265290"/>
    <w:rsid w:val="00287B39"/>
    <w:rsid w:val="0029628B"/>
    <w:rsid w:val="002A5205"/>
    <w:rsid w:val="002B532A"/>
    <w:rsid w:val="002C5953"/>
    <w:rsid w:val="002E5244"/>
    <w:rsid w:val="002F00A1"/>
    <w:rsid w:val="002F1A03"/>
    <w:rsid w:val="002F5FE1"/>
    <w:rsid w:val="00301339"/>
    <w:rsid w:val="00315AAA"/>
    <w:rsid w:val="00316A38"/>
    <w:rsid w:val="00321981"/>
    <w:rsid w:val="003339D2"/>
    <w:rsid w:val="00343536"/>
    <w:rsid w:val="00363CEF"/>
    <w:rsid w:val="003658AE"/>
    <w:rsid w:val="00367D04"/>
    <w:rsid w:val="0037602C"/>
    <w:rsid w:val="003D62F6"/>
    <w:rsid w:val="003E2237"/>
    <w:rsid w:val="00406041"/>
    <w:rsid w:val="004110DD"/>
    <w:rsid w:val="00422BFC"/>
    <w:rsid w:val="00427BBE"/>
    <w:rsid w:val="00432A37"/>
    <w:rsid w:val="00435D44"/>
    <w:rsid w:val="004409B4"/>
    <w:rsid w:val="00441956"/>
    <w:rsid w:val="00452422"/>
    <w:rsid w:val="00462DC3"/>
    <w:rsid w:val="004642F6"/>
    <w:rsid w:val="00471DB9"/>
    <w:rsid w:val="00490C61"/>
    <w:rsid w:val="00493B74"/>
    <w:rsid w:val="004C0FAC"/>
    <w:rsid w:val="004C3689"/>
    <w:rsid w:val="004E0159"/>
    <w:rsid w:val="004F7388"/>
    <w:rsid w:val="0051242F"/>
    <w:rsid w:val="00515ACF"/>
    <w:rsid w:val="00525446"/>
    <w:rsid w:val="0053394A"/>
    <w:rsid w:val="005449B7"/>
    <w:rsid w:val="00544C01"/>
    <w:rsid w:val="00557BC5"/>
    <w:rsid w:val="00565945"/>
    <w:rsid w:val="0056594D"/>
    <w:rsid w:val="005869FD"/>
    <w:rsid w:val="005A0FB8"/>
    <w:rsid w:val="005B679D"/>
    <w:rsid w:val="005B69D5"/>
    <w:rsid w:val="005B7F6C"/>
    <w:rsid w:val="005C4B28"/>
    <w:rsid w:val="005E54D2"/>
    <w:rsid w:val="00602B81"/>
    <w:rsid w:val="00614F05"/>
    <w:rsid w:val="0061646A"/>
    <w:rsid w:val="0062469D"/>
    <w:rsid w:val="00634B78"/>
    <w:rsid w:val="00635180"/>
    <w:rsid w:val="00643322"/>
    <w:rsid w:val="006677E1"/>
    <w:rsid w:val="006700E4"/>
    <w:rsid w:val="00680E19"/>
    <w:rsid w:val="006A4383"/>
    <w:rsid w:val="006A623E"/>
    <w:rsid w:val="006C4A37"/>
    <w:rsid w:val="006D4EB6"/>
    <w:rsid w:val="007067EC"/>
    <w:rsid w:val="007079ED"/>
    <w:rsid w:val="007119E3"/>
    <w:rsid w:val="00713A99"/>
    <w:rsid w:val="00713CBF"/>
    <w:rsid w:val="00714D00"/>
    <w:rsid w:val="007178C4"/>
    <w:rsid w:val="00722CBE"/>
    <w:rsid w:val="007303E8"/>
    <w:rsid w:val="00736500"/>
    <w:rsid w:val="007372E4"/>
    <w:rsid w:val="00740153"/>
    <w:rsid w:val="00744ED8"/>
    <w:rsid w:val="00746592"/>
    <w:rsid w:val="007511FA"/>
    <w:rsid w:val="007556D5"/>
    <w:rsid w:val="007745C2"/>
    <w:rsid w:val="00774729"/>
    <w:rsid w:val="00795184"/>
    <w:rsid w:val="00797574"/>
    <w:rsid w:val="007A13EC"/>
    <w:rsid w:val="007A70FE"/>
    <w:rsid w:val="007B1079"/>
    <w:rsid w:val="007F3C20"/>
    <w:rsid w:val="007F64D8"/>
    <w:rsid w:val="00802AE8"/>
    <w:rsid w:val="008131C9"/>
    <w:rsid w:val="00813F14"/>
    <w:rsid w:val="00820746"/>
    <w:rsid w:val="00821E1E"/>
    <w:rsid w:val="00840E5C"/>
    <w:rsid w:val="0085216A"/>
    <w:rsid w:val="00855677"/>
    <w:rsid w:val="00871EAC"/>
    <w:rsid w:val="00873A09"/>
    <w:rsid w:val="00877C28"/>
    <w:rsid w:val="008823A0"/>
    <w:rsid w:val="00882D18"/>
    <w:rsid w:val="0088775E"/>
    <w:rsid w:val="00894888"/>
    <w:rsid w:val="0089570B"/>
    <w:rsid w:val="008A39FA"/>
    <w:rsid w:val="008B0831"/>
    <w:rsid w:val="008C2C44"/>
    <w:rsid w:val="008C3562"/>
    <w:rsid w:val="008D2F68"/>
    <w:rsid w:val="008F0063"/>
    <w:rsid w:val="00926104"/>
    <w:rsid w:val="00934C35"/>
    <w:rsid w:val="00966B6B"/>
    <w:rsid w:val="00971DC3"/>
    <w:rsid w:val="0097713A"/>
    <w:rsid w:val="009949A7"/>
    <w:rsid w:val="009A54ED"/>
    <w:rsid w:val="009A5FA0"/>
    <w:rsid w:val="009D1737"/>
    <w:rsid w:val="009D5486"/>
    <w:rsid w:val="009D7C48"/>
    <w:rsid w:val="009E5CE3"/>
    <w:rsid w:val="009F0889"/>
    <w:rsid w:val="009F38F3"/>
    <w:rsid w:val="00A0619F"/>
    <w:rsid w:val="00A06C69"/>
    <w:rsid w:val="00A10AC7"/>
    <w:rsid w:val="00A24643"/>
    <w:rsid w:val="00A31E72"/>
    <w:rsid w:val="00A425FA"/>
    <w:rsid w:val="00A42AF1"/>
    <w:rsid w:val="00A52B51"/>
    <w:rsid w:val="00A55FA5"/>
    <w:rsid w:val="00A608CC"/>
    <w:rsid w:val="00A66852"/>
    <w:rsid w:val="00A84A24"/>
    <w:rsid w:val="00AA0100"/>
    <w:rsid w:val="00AA0787"/>
    <w:rsid w:val="00AA4D77"/>
    <w:rsid w:val="00AB2BBA"/>
    <w:rsid w:val="00AB5FBC"/>
    <w:rsid w:val="00AC1D84"/>
    <w:rsid w:val="00AC7541"/>
    <w:rsid w:val="00AD62F8"/>
    <w:rsid w:val="00AE28C0"/>
    <w:rsid w:val="00AF0F78"/>
    <w:rsid w:val="00AF1E9A"/>
    <w:rsid w:val="00AF3CF8"/>
    <w:rsid w:val="00B07EA9"/>
    <w:rsid w:val="00B24FE4"/>
    <w:rsid w:val="00B30B83"/>
    <w:rsid w:val="00B3305C"/>
    <w:rsid w:val="00B41252"/>
    <w:rsid w:val="00B50546"/>
    <w:rsid w:val="00B52154"/>
    <w:rsid w:val="00B55FB3"/>
    <w:rsid w:val="00B569AA"/>
    <w:rsid w:val="00B91074"/>
    <w:rsid w:val="00BA5DBC"/>
    <w:rsid w:val="00BB64B9"/>
    <w:rsid w:val="00BF6062"/>
    <w:rsid w:val="00C058D0"/>
    <w:rsid w:val="00C101D3"/>
    <w:rsid w:val="00C10C19"/>
    <w:rsid w:val="00C14552"/>
    <w:rsid w:val="00C34079"/>
    <w:rsid w:val="00C379B2"/>
    <w:rsid w:val="00C52B52"/>
    <w:rsid w:val="00C61766"/>
    <w:rsid w:val="00C70847"/>
    <w:rsid w:val="00C71DC9"/>
    <w:rsid w:val="00C76569"/>
    <w:rsid w:val="00C92C37"/>
    <w:rsid w:val="00C9729F"/>
    <w:rsid w:val="00CA341A"/>
    <w:rsid w:val="00CA4185"/>
    <w:rsid w:val="00CC278C"/>
    <w:rsid w:val="00CD6A3A"/>
    <w:rsid w:val="00D03997"/>
    <w:rsid w:val="00D15916"/>
    <w:rsid w:val="00D2070F"/>
    <w:rsid w:val="00D25F1F"/>
    <w:rsid w:val="00D3193D"/>
    <w:rsid w:val="00D34E7E"/>
    <w:rsid w:val="00D423B0"/>
    <w:rsid w:val="00D44931"/>
    <w:rsid w:val="00D4617F"/>
    <w:rsid w:val="00D77770"/>
    <w:rsid w:val="00D84BCC"/>
    <w:rsid w:val="00D91BE8"/>
    <w:rsid w:val="00D95825"/>
    <w:rsid w:val="00DB70B0"/>
    <w:rsid w:val="00DC0BB0"/>
    <w:rsid w:val="00DC578A"/>
    <w:rsid w:val="00DD1F12"/>
    <w:rsid w:val="00DD38F0"/>
    <w:rsid w:val="00DE4C65"/>
    <w:rsid w:val="00DE7575"/>
    <w:rsid w:val="00DF5570"/>
    <w:rsid w:val="00E10460"/>
    <w:rsid w:val="00E137E6"/>
    <w:rsid w:val="00E42D3B"/>
    <w:rsid w:val="00E54414"/>
    <w:rsid w:val="00E60E18"/>
    <w:rsid w:val="00E67F85"/>
    <w:rsid w:val="00E753F6"/>
    <w:rsid w:val="00E83A3D"/>
    <w:rsid w:val="00E8743F"/>
    <w:rsid w:val="00E92045"/>
    <w:rsid w:val="00E9455E"/>
    <w:rsid w:val="00EA4C59"/>
    <w:rsid w:val="00EA7DBF"/>
    <w:rsid w:val="00EB4EB3"/>
    <w:rsid w:val="00EC2A31"/>
    <w:rsid w:val="00EC3666"/>
    <w:rsid w:val="00EE4FC1"/>
    <w:rsid w:val="00F03C79"/>
    <w:rsid w:val="00F055CE"/>
    <w:rsid w:val="00F05A51"/>
    <w:rsid w:val="00F106BE"/>
    <w:rsid w:val="00F11742"/>
    <w:rsid w:val="00F11AA4"/>
    <w:rsid w:val="00F13510"/>
    <w:rsid w:val="00F33FDC"/>
    <w:rsid w:val="00F372D3"/>
    <w:rsid w:val="00F55C6A"/>
    <w:rsid w:val="00F93847"/>
    <w:rsid w:val="00FA65EB"/>
    <w:rsid w:val="00FB55CB"/>
    <w:rsid w:val="00FB5C2A"/>
    <w:rsid w:val="00FC7C27"/>
    <w:rsid w:val="00FE6EA7"/>
    <w:rsid w:val="00FE76AC"/>
    <w:rsid w:val="00FF39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C379B2"/>
  </w:style>
  <w:style w:type="paragraph" w:styleId="1">
    <w:name w:val="heading 1"/>
    <w:basedOn w:val="a"/>
    <w:next w:val="a"/>
    <w:link w:val="10"/>
    <w:uiPriority w:val="9"/>
    <w:qFormat/>
    <w:rsid w:val="00EB4E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49B7"/>
    <w:pPr>
      <w:ind w:left="720"/>
      <w:contextualSpacing/>
    </w:pPr>
  </w:style>
  <w:style w:type="paragraph" w:styleId="2">
    <w:name w:val="Body Text 2"/>
    <w:basedOn w:val="a"/>
    <w:link w:val="20"/>
    <w:uiPriority w:val="99"/>
    <w:unhideWhenUsed/>
    <w:rsid w:val="00B91074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B91074"/>
  </w:style>
  <w:style w:type="table" w:styleId="a4">
    <w:name w:val="Table Grid"/>
    <w:basedOn w:val="a1"/>
    <w:rsid w:val="003013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C1D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C1D84"/>
  </w:style>
  <w:style w:type="paragraph" w:styleId="a7">
    <w:name w:val="footer"/>
    <w:basedOn w:val="a"/>
    <w:link w:val="a8"/>
    <w:uiPriority w:val="99"/>
    <w:unhideWhenUsed/>
    <w:rsid w:val="00AC1D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C1D84"/>
  </w:style>
  <w:style w:type="paragraph" w:styleId="a9">
    <w:name w:val="Balloon Text"/>
    <w:basedOn w:val="a"/>
    <w:link w:val="aa"/>
    <w:uiPriority w:val="99"/>
    <w:semiHidden/>
    <w:unhideWhenUsed/>
    <w:rsid w:val="00196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96CD4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042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F03C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F03C7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B4E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qFormat/>
    <w:rsid w:val="00EB4EB3"/>
    <w:pPr>
      <w:suppressAutoHyphens/>
      <w:outlineLvl w:val="9"/>
    </w:pPr>
    <w:rPr>
      <w:rFonts w:ascii="Cambria" w:eastAsia="Times New Roman" w:hAnsi="Cambria" w:cs="Times New Roman"/>
      <w:color w:val="auto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4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0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367822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2874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59694">
          <w:marLeft w:val="43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34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tiff"/><Relationship Id="rId26" Type="http://schemas.openxmlformats.org/officeDocument/2006/relationships/image" Target="media/image20.jpeg"/><Relationship Id="rId39" Type="http://schemas.openxmlformats.org/officeDocument/2006/relationships/chart" Target="charts/chart1.xml"/><Relationship Id="rId21" Type="http://schemas.openxmlformats.org/officeDocument/2006/relationships/image" Target="media/image15.tiff"/><Relationship Id="rId34" Type="http://schemas.openxmlformats.org/officeDocument/2006/relationships/image" Target="media/image28.jpeg"/><Relationship Id="rId42" Type="http://schemas.openxmlformats.org/officeDocument/2006/relationships/chart" Target="charts/chart4.xml"/><Relationship Id="rId47" Type="http://schemas.openxmlformats.org/officeDocument/2006/relationships/chart" Target="charts/chart8.xml"/><Relationship Id="rId50" Type="http://schemas.openxmlformats.org/officeDocument/2006/relationships/chart" Target="charts/chart10.xml"/><Relationship Id="rId55" Type="http://schemas.openxmlformats.org/officeDocument/2006/relationships/image" Target="media/image37.jpeg"/><Relationship Id="rId63" Type="http://schemas.openxmlformats.org/officeDocument/2006/relationships/image" Target="media/image42.jpeg"/><Relationship Id="rId68" Type="http://schemas.openxmlformats.org/officeDocument/2006/relationships/image" Target="media/image47.jpeg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5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tiff"/><Relationship Id="rId24" Type="http://schemas.openxmlformats.org/officeDocument/2006/relationships/image" Target="media/image18.tiff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chart" Target="charts/chart2.xml"/><Relationship Id="rId45" Type="http://schemas.openxmlformats.org/officeDocument/2006/relationships/image" Target="media/image33.jpeg"/><Relationship Id="rId53" Type="http://schemas.openxmlformats.org/officeDocument/2006/relationships/image" Target="media/image36.jpeg"/><Relationship Id="rId58" Type="http://schemas.openxmlformats.org/officeDocument/2006/relationships/image" Target="media/image39.jpeg"/><Relationship Id="rId66" Type="http://schemas.openxmlformats.org/officeDocument/2006/relationships/image" Target="media/image45.jpeg"/><Relationship Id="rId7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23" Type="http://schemas.openxmlformats.org/officeDocument/2006/relationships/image" Target="media/image17.tiff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chart" Target="charts/chart9.xml"/><Relationship Id="rId57" Type="http://schemas.openxmlformats.org/officeDocument/2006/relationships/image" Target="media/image38.jpeg"/><Relationship Id="rId61" Type="http://schemas.openxmlformats.org/officeDocument/2006/relationships/image" Target="media/image4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chart" Target="charts/chart6.xml"/><Relationship Id="rId52" Type="http://schemas.openxmlformats.org/officeDocument/2006/relationships/chart" Target="charts/chart11.xml"/><Relationship Id="rId60" Type="http://schemas.openxmlformats.org/officeDocument/2006/relationships/chart" Target="charts/chart15.xml"/><Relationship Id="rId65" Type="http://schemas.openxmlformats.org/officeDocument/2006/relationships/image" Target="media/image44.jpeg"/><Relationship Id="rId73" Type="http://schemas.openxmlformats.org/officeDocument/2006/relationships/image" Target="media/image5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tiff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chart" Target="charts/chart5.xml"/><Relationship Id="rId48" Type="http://schemas.openxmlformats.org/officeDocument/2006/relationships/image" Target="media/image34.jpeg"/><Relationship Id="rId56" Type="http://schemas.openxmlformats.org/officeDocument/2006/relationships/chart" Target="charts/chart13.xml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77" Type="http://schemas.microsoft.com/office/2007/relationships/stylesWithEffects" Target="stylesWithEffects.xml"/><Relationship Id="rId8" Type="http://schemas.openxmlformats.org/officeDocument/2006/relationships/image" Target="media/image2.jpeg"/><Relationship Id="rId51" Type="http://schemas.openxmlformats.org/officeDocument/2006/relationships/image" Target="media/image35.jpeg"/><Relationship Id="rId72" Type="http://schemas.openxmlformats.org/officeDocument/2006/relationships/chart" Target="charts/chart16.xml"/><Relationship Id="rId3" Type="http://schemas.openxmlformats.org/officeDocument/2006/relationships/settings" Target="settings.xml"/><Relationship Id="rId12" Type="http://schemas.openxmlformats.org/officeDocument/2006/relationships/image" Target="media/image6.tiff"/><Relationship Id="rId17" Type="http://schemas.openxmlformats.org/officeDocument/2006/relationships/image" Target="media/image11.jpeg"/><Relationship Id="rId25" Type="http://schemas.openxmlformats.org/officeDocument/2006/relationships/image" Target="media/image19.tiff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chart" Target="charts/chart7.xml"/><Relationship Id="rId59" Type="http://schemas.openxmlformats.org/officeDocument/2006/relationships/chart" Target="charts/chart14.xml"/><Relationship Id="rId67" Type="http://schemas.openxmlformats.org/officeDocument/2006/relationships/image" Target="media/image46.jpeg"/><Relationship Id="rId20" Type="http://schemas.openxmlformats.org/officeDocument/2006/relationships/image" Target="media/image14.tiff"/><Relationship Id="rId41" Type="http://schemas.openxmlformats.org/officeDocument/2006/relationships/chart" Target="charts/chart3.xml"/><Relationship Id="rId54" Type="http://schemas.openxmlformats.org/officeDocument/2006/relationships/chart" Target="charts/chart12.xml"/><Relationship Id="rId62" Type="http://schemas.openxmlformats.org/officeDocument/2006/relationships/image" Target="media/image41.jpeg"/><Relationship Id="rId70" Type="http://schemas.openxmlformats.org/officeDocument/2006/relationships/image" Target="media/image49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9;&#1085;&#1080;&#1074;&#1077;&#1088;&#1089;&#1080;&#1090;&#1077;&#1090;\&#1044;&#1080;&#1087;&#1083;&#1086;&#1084;&#1099;\&#1040;&#1085;&#1091;&#1088;&#1082;&#1080;&#1085;&#1072;\&#1056;&#1072;&#1073;&#1086;&#1095;&#1080;&#1077;\&#1089;&#1087;&#1077;&#1082;&#1090;&#1088;&#1099;%20&#1086;&#1090;&#1088;&#1072;&#1078;&#1077;&#1085;&#1080;&#1103;\control\&#1072;&#1085;&#1090;&#1080;&#1084;&#1086;&#1085;&#1080;&#1090;&#1099;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103;\Desktop\&#1052;&#1101;&#1088;&#1080;\&#1044;&#1080;&#1087;&#1083;&#1086;&#1084;\&#1055;&#1080;&#1088;&#1080;&#1090;\&#1089;&#1087;&#1077;&#1082;.&#1086;&#1090;&#1088;&#1072;&#1078;\&#1087;&#1080;&#1088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103;\Desktop\&#1052;&#1101;&#1088;&#1080;\&#1044;&#1080;&#1087;&#1083;&#1086;&#1084;\&#1054;&#1082;&#1089;&#1080;&#1076;%20&#1089;&#1091;&#1088;&#1100;&#1084;&#1099;\&#1089;&#1077;&#1085;&#1072;&#1088;&#1084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103;\Desktop\&#1052;&#1101;&#1088;&#1080;\&#1044;&#1080;&#1087;&#1083;&#1086;&#1084;\&#1054;&#1082;&#1089;&#1080;&#1076;%20&#1089;&#1091;&#1088;&#1100;&#1084;&#1099;\&#1088;&#1086;&#1073;&#1080;&#1085;&#1089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103;\Desktop\&#1052;&#1101;&#1088;&#1080;\&#1044;&#1080;&#1087;&#1083;&#1086;&#1084;\&#1054;&#1082;&#1089;&#1080;&#1076;%20&#1089;&#1091;&#1088;&#1100;&#1084;&#1099;\1.mon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103;\Desktop\&#1052;&#1101;&#1088;&#1080;\&#1044;&#1080;&#1087;&#1083;&#1086;&#1084;\&#1057;&#1077;&#1088;&#1072;\&#1089;&#1087;&#1077;&#1082;&#1090;&#1088;.&#1086;&#1090;&#1088;\2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103;\Desktop\&#1052;&#1101;&#1088;&#1080;\&#1044;&#1080;&#1087;&#1083;&#1086;&#1084;\&#1057;&#1077;&#1088;&#1072;\&#1089;&#1087;&#1077;&#1082;&#1090;&#1088;.&#1086;&#1090;&#1088;\2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103;\Desktop\&#1044;&#1080;&#1087;&#1083;&#1086;&#1084;\&#1044;&#1080;&#1087;&#1083;&#1086;&#1084;\&#1044;&#1080;&#1092;&#1088;&#1072;&#1082;&#1090;&#1086;&#1075;&#1088;&#1072;&#1084;&#1084;&#1072;%201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9;&#1085;&#1080;&#1074;&#1077;&#1088;&#1089;&#1080;&#1090;&#1077;&#1090;\&#1044;&#1080;&#1087;&#1083;&#1086;&#1084;&#1099;\&#1040;&#1085;&#1091;&#1088;&#1082;&#1080;&#1085;&#1072;\&#1056;&#1072;&#1073;&#1086;&#1095;&#1080;&#1077;\&#1089;&#1087;&#1077;&#1082;&#1090;&#1088;&#1099;%20&#1086;&#1090;&#1088;&#1072;&#1078;&#1077;&#1085;&#1080;&#1103;\control\&#1072;&#1085;&#1090;&#1080;&#1084;&#1086;&#1085;&#1080;&#1090;&#1099;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9;&#1085;&#1080;&#1074;&#1077;&#1088;&#1089;&#1080;&#1090;&#1077;&#1090;\&#1044;&#1080;&#1087;&#1083;&#1086;&#1084;&#1099;\&#1040;&#1085;&#1091;&#1088;&#1082;&#1080;&#1085;&#1072;\&#1056;&#1072;&#1073;&#1086;&#1095;&#1080;&#1077;\&#1089;&#1087;&#1077;&#1082;&#1090;&#1088;&#1099;%20&#1086;&#1090;&#1088;&#1072;&#1078;&#1077;&#1085;&#1080;&#1103;\control\&#1072;&#1085;&#1090;&#1080;&#1084;&#1086;&#1085;&#1080;&#1090;&#1099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9;&#1085;&#1080;&#1074;&#1077;&#1088;&#1089;&#1080;&#1090;&#1077;&#1090;\&#1044;&#1080;&#1087;&#1083;&#1086;&#1084;&#1099;\&#1040;&#1085;&#1091;&#1088;&#1082;&#1080;&#1085;&#1072;\&#1056;&#1072;&#1073;&#1086;&#1095;&#1080;&#1077;\&#1089;&#1087;&#1077;&#1082;&#1090;&#1088;&#1099;%20&#1086;&#1090;&#1088;&#1072;&#1078;&#1077;&#1085;&#1080;&#1103;\control\&#1072;&#1085;&#1090;&#1080;&#1084;&#1086;&#1085;&#1080;&#1090;&#1099;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9;&#1085;&#1080;&#1074;&#1077;&#1088;&#1089;&#1080;&#1090;&#1077;&#1090;\&#1044;&#1080;&#1087;&#1083;&#1086;&#1084;&#1099;\&#1040;&#1085;&#1091;&#1088;&#1082;&#1080;&#1085;&#1072;\&#1056;&#1072;&#1073;&#1086;&#1095;&#1080;&#1077;\&#1089;&#1087;&#1077;&#1082;&#1090;&#1088;&#1099;%20&#1086;&#1090;&#1088;&#1072;&#1078;&#1077;&#1085;&#1080;&#1103;\control\&#1072;&#1085;&#1090;&#1080;&#1084;&#1086;&#1085;&#1080;&#1090;&#1099;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9;&#1085;&#1080;&#1074;&#1077;&#1088;&#1089;&#1080;&#1090;&#1077;&#1090;\&#1044;&#1080;&#1087;&#1083;&#1086;&#1084;&#1099;\&#1040;&#1085;&#1091;&#1088;&#1082;&#1080;&#1085;&#1072;\&#1056;&#1072;&#1073;&#1086;&#1095;&#1080;&#1077;\&#1089;&#1087;&#1077;&#1082;&#1090;&#1088;&#1099;%20&#1086;&#1090;&#1088;&#1072;&#1078;&#1077;&#1085;&#1080;&#1103;\control\&#1072;&#1085;&#1090;&#1080;&#1084;&#1086;&#1085;&#1080;&#1090;&#1099;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103;\Desktop\&#1052;&#1101;&#1088;&#1080;\&#1044;&#1080;&#1087;&#1083;&#1086;&#1084;\&#1089;&#1092;&#1072;&#1083;&#1077;&#1088;&#1080;&#1090;\&#1089;&#1087;&#1077;&#1082;&#1090;.&#1086;&#1090;&#1088;&#1072;&#1078;\1-2&#1089;&#1092;&#1072;&#1083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103;\Desktop\&#1052;&#1101;&#1088;&#1080;\&#1044;&#1080;&#1087;&#1083;&#1086;&#1084;\&#1089;&#1092;&#1072;&#1083;&#1077;&#1088;&#1080;&#1090;\&#1089;&#1087;&#1077;&#1082;&#1090;.&#1086;&#1090;&#1088;&#1072;&#1078;\1-2&#1089;&#1092;&#1072;&#1083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103;\Desktop\&#1052;&#1101;&#1088;&#1080;\&#1044;&#1080;&#1087;&#1083;&#1086;&#1084;\&#1055;&#1080;&#1088;&#1080;&#1090;\&#1089;&#1087;&#1077;&#1082;.&#1086;&#1090;&#1088;&#1072;&#1078;\&#1087;&#1080;&#1088;%20&#108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Спектры отражения деформированных кристаллов антимонита</a:t>
            </a:r>
          </a:p>
        </c:rich>
      </c:tx>
      <c:layout>
        <c:manualLayout>
          <c:xMode val="edge"/>
          <c:yMode val="edge"/>
          <c:x val="0.20615847378764571"/>
          <c:y val="3.4534533854040386E-2"/>
        </c:manualLayout>
      </c:layout>
    </c:title>
    <c:plotArea>
      <c:layout>
        <c:manualLayout>
          <c:layoutTarget val="inner"/>
          <c:xMode val="edge"/>
          <c:yMode val="edge"/>
          <c:x val="0.10173734629842891"/>
          <c:y val="0.29009008437393918"/>
          <c:w val="0.72927669566248099"/>
          <c:h val="0.57211712554843952"/>
        </c:manualLayout>
      </c:layout>
      <c:scatterChart>
        <c:scatterStyle val="lineMarker"/>
        <c:ser>
          <c:idx val="0"/>
          <c:order val="0"/>
          <c:tx>
            <c:v>макс</c:v>
          </c:tx>
          <c:spPr>
            <a:ln w="28575">
              <a:noFill/>
            </a:ln>
          </c:spPr>
          <c:xVal>
            <c:numRef>
              <c:f>деформ!$A$4:$A$34</c:f>
              <c:numCache>
                <c:formatCode>General</c:formatCode>
                <c:ptCount val="31"/>
                <c:pt idx="0">
                  <c:v>400</c:v>
                </c:pt>
                <c:pt idx="1">
                  <c:v>410</c:v>
                </c:pt>
                <c:pt idx="2">
                  <c:v>420</c:v>
                </c:pt>
                <c:pt idx="3">
                  <c:v>430</c:v>
                </c:pt>
                <c:pt idx="4">
                  <c:v>440</c:v>
                </c:pt>
                <c:pt idx="5">
                  <c:v>450</c:v>
                </c:pt>
                <c:pt idx="6">
                  <c:v>460</c:v>
                </c:pt>
                <c:pt idx="7">
                  <c:v>470</c:v>
                </c:pt>
                <c:pt idx="8">
                  <c:v>480</c:v>
                </c:pt>
                <c:pt idx="9">
                  <c:v>490</c:v>
                </c:pt>
                <c:pt idx="10">
                  <c:v>500</c:v>
                </c:pt>
                <c:pt idx="11">
                  <c:v>510</c:v>
                </c:pt>
                <c:pt idx="12">
                  <c:v>520</c:v>
                </c:pt>
                <c:pt idx="13">
                  <c:v>530</c:v>
                </c:pt>
                <c:pt idx="14">
                  <c:v>540</c:v>
                </c:pt>
                <c:pt idx="15">
                  <c:v>550</c:v>
                </c:pt>
                <c:pt idx="16">
                  <c:v>560</c:v>
                </c:pt>
                <c:pt idx="17">
                  <c:v>570</c:v>
                </c:pt>
                <c:pt idx="18">
                  <c:v>580</c:v>
                </c:pt>
                <c:pt idx="19">
                  <c:v>590</c:v>
                </c:pt>
                <c:pt idx="20">
                  <c:v>600</c:v>
                </c:pt>
                <c:pt idx="21">
                  <c:v>610</c:v>
                </c:pt>
                <c:pt idx="22">
                  <c:v>620</c:v>
                </c:pt>
                <c:pt idx="23">
                  <c:v>630</c:v>
                </c:pt>
                <c:pt idx="24">
                  <c:v>640</c:v>
                </c:pt>
                <c:pt idx="25">
                  <c:v>650</c:v>
                </c:pt>
                <c:pt idx="26">
                  <c:v>660</c:v>
                </c:pt>
                <c:pt idx="27">
                  <c:v>670</c:v>
                </c:pt>
                <c:pt idx="28">
                  <c:v>680</c:v>
                </c:pt>
                <c:pt idx="29">
                  <c:v>690</c:v>
                </c:pt>
                <c:pt idx="30">
                  <c:v>700</c:v>
                </c:pt>
              </c:numCache>
            </c:numRef>
          </c:xVal>
          <c:yVal>
            <c:numRef>
              <c:f>деформ!$C$4:$C$34</c:f>
              <c:numCache>
                <c:formatCode>0</c:formatCode>
                <c:ptCount val="31"/>
                <c:pt idx="0">
                  <c:v>36.628532079264936</c:v>
                </c:pt>
                <c:pt idx="1">
                  <c:v>36.235294128687499</c:v>
                </c:pt>
                <c:pt idx="2">
                  <c:v>36.165474915623811</c:v>
                </c:pt>
                <c:pt idx="3">
                  <c:v>35.961910715775936</c:v>
                </c:pt>
                <c:pt idx="4">
                  <c:v>35.739437086785699</c:v>
                </c:pt>
                <c:pt idx="5">
                  <c:v>35.329414800267664</c:v>
                </c:pt>
                <c:pt idx="6">
                  <c:v>35.094302195557937</c:v>
                </c:pt>
                <c:pt idx="7">
                  <c:v>34.789094994754301</c:v>
                </c:pt>
                <c:pt idx="8">
                  <c:v>34.576132231589469</c:v>
                </c:pt>
                <c:pt idx="9">
                  <c:v>34.35835146174032</c:v>
                </c:pt>
                <c:pt idx="10">
                  <c:v>34.068433230687411</c:v>
                </c:pt>
                <c:pt idx="11">
                  <c:v>34.010961301187365</c:v>
                </c:pt>
                <c:pt idx="12">
                  <c:v>33.762833415741902</c:v>
                </c:pt>
                <c:pt idx="13">
                  <c:v>33.684184276988901</c:v>
                </c:pt>
                <c:pt idx="14">
                  <c:v>33.454510012748564</c:v>
                </c:pt>
                <c:pt idx="15">
                  <c:v>33.304641398049895</c:v>
                </c:pt>
                <c:pt idx="16">
                  <c:v>33.159949331503405</c:v>
                </c:pt>
                <c:pt idx="17">
                  <c:v>32.922675401415404</c:v>
                </c:pt>
                <c:pt idx="18">
                  <c:v>32.797136037832402</c:v>
                </c:pt>
                <c:pt idx="19">
                  <c:v>32.545949791816064</c:v>
                </c:pt>
                <c:pt idx="20">
                  <c:v>32.437751433184395</c:v>
                </c:pt>
                <c:pt idx="21">
                  <c:v>32.240069854256163</c:v>
                </c:pt>
                <c:pt idx="22">
                  <c:v>32.150105173911101</c:v>
                </c:pt>
                <c:pt idx="23">
                  <c:v>32.000681590549455</c:v>
                </c:pt>
                <c:pt idx="24">
                  <c:v>31.952005901918501</c:v>
                </c:pt>
                <c:pt idx="25">
                  <c:v>31.887069551094399</c:v>
                </c:pt>
                <c:pt idx="26">
                  <c:v>31.850086700026697</c:v>
                </c:pt>
                <c:pt idx="27">
                  <c:v>31.846749808940263</c:v>
                </c:pt>
                <c:pt idx="28">
                  <c:v>31.850433562513189</c:v>
                </c:pt>
                <c:pt idx="29">
                  <c:v>31.887122700608401</c:v>
                </c:pt>
                <c:pt idx="30">
                  <c:v>32.010307853143864</c:v>
                </c:pt>
              </c:numCache>
            </c:numRef>
          </c:yVal>
        </c:ser>
        <c:ser>
          <c:idx val="1"/>
          <c:order val="1"/>
          <c:tx>
            <c:v>мин</c:v>
          </c:tx>
          <c:spPr>
            <a:ln w="28575">
              <a:noFill/>
            </a:ln>
          </c:spPr>
          <c:xVal>
            <c:numRef>
              <c:f>деформ!$A$4:$A$34</c:f>
              <c:numCache>
                <c:formatCode>General</c:formatCode>
                <c:ptCount val="31"/>
                <c:pt idx="0">
                  <c:v>400</c:v>
                </c:pt>
                <c:pt idx="1">
                  <c:v>410</c:v>
                </c:pt>
                <c:pt idx="2">
                  <c:v>420</c:v>
                </c:pt>
                <c:pt idx="3">
                  <c:v>430</c:v>
                </c:pt>
                <c:pt idx="4">
                  <c:v>440</c:v>
                </c:pt>
                <c:pt idx="5">
                  <c:v>450</c:v>
                </c:pt>
                <c:pt idx="6">
                  <c:v>460</c:v>
                </c:pt>
                <c:pt idx="7">
                  <c:v>470</c:v>
                </c:pt>
                <c:pt idx="8">
                  <c:v>480</c:v>
                </c:pt>
                <c:pt idx="9">
                  <c:v>490</c:v>
                </c:pt>
                <c:pt idx="10">
                  <c:v>500</c:v>
                </c:pt>
                <c:pt idx="11">
                  <c:v>510</c:v>
                </c:pt>
                <c:pt idx="12">
                  <c:v>520</c:v>
                </c:pt>
                <c:pt idx="13">
                  <c:v>530</c:v>
                </c:pt>
                <c:pt idx="14">
                  <c:v>540</c:v>
                </c:pt>
                <c:pt idx="15">
                  <c:v>550</c:v>
                </c:pt>
                <c:pt idx="16">
                  <c:v>560</c:v>
                </c:pt>
                <c:pt idx="17">
                  <c:v>570</c:v>
                </c:pt>
                <c:pt idx="18">
                  <c:v>580</c:v>
                </c:pt>
                <c:pt idx="19">
                  <c:v>590</c:v>
                </c:pt>
                <c:pt idx="20">
                  <c:v>600</c:v>
                </c:pt>
                <c:pt idx="21">
                  <c:v>610</c:v>
                </c:pt>
                <c:pt idx="22">
                  <c:v>620</c:v>
                </c:pt>
                <c:pt idx="23">
                  <c:v>630</c:v>
                </c:pt>
                <c:pt idx="24">
                  <c:v>640</c:v>
                </c:pt>
                <c:pt idx="25">
                  <c:v>650</c:v>
                </c:pt>
                <c:pt idx="26">
                  <c:v>660</c:v>
                </c:pt>
                <c:pt idx="27">
                  <c:v>670</c:v>
                </c:pt>
                <c:pt idx="28">
                  <c:v>680</c:v>
                </c:pt>
                <c:pt idx="29">
                  <c:v>690</c:v>
                </c:pt>
                <c:pt idx="30">
                  <c:v>700</c:v>
                </c:pt>
              </c:numCache>
            </c:numRef>
          </c:xVal>
          <c:yVal>
            <c:numRef>
              <c:f>деформ!$D$4:$D$34</c:f>
              <c:numCache>
                <c:formatCode>0</c:formatCode>
                <c:ptCount val="31"/>
                <c:pt idx="0">
                  <c:v>31.913746183618002</c:v>
                </c:pt>
                <c:pt idx="1">
                  <c:v>31.71156873963012</c:v>
                </c:pt>
                <c:pt idx="2">
                  <c:v>31.811186381663099</c:v>
                </c:pt>
                <c:pt idx="3">
                  <c:v>31.714814578247505</c:v>
                </c:pt>
                <c:pt idx="4">
                  <c:v>31.557527958905503</c:v>
                </c:pt>
                <c:pt idx="5">
                  <c:v>31.422370705122376</c:v>
                </c:pt>
                <c:pt idx="6">
                  <c:v>31.33494034340022</c:v>
                </c:pt>
                <c:pt idx="7">
                  <c:v>31.148100852322081</c:v>
                </c:pt>
                <c:pt idx="8">
                  <c:v>31.050339707106389</c:v>
                </c:pt>
                <c:pt idx="9">
                  <c:v>30.8666542496501</c:v>
                </c:pt>
                <c:pt idx="10">
                  <c:v>30.706044727001405</c:v>
                </c:pt>
                <c:pt idx="11">
                  <c:v>30.694810100706317</c:v>
                </c:pt>
                <c:pt idx="12">
                  <c:v>30.537602244725171</c:v>
                </c:pt>
                <c:pt idx="13">
                  <c:v>30.5109676575279</c:v>
                </c:pt>
                <c:pt idx="14">
                  <c:v>30.333781546544287</c:v>
                </c:pt>
                <c:pt idx="15">
                  <c:v>30.252030838517676</c:v>
                </c:pt>
                <c:pt idx="16">
                  <c:v>30.157166263073197</c:v>
                </c:pt>
                <c:pt idx="17">
                  <c:v>29.993556849464589</c:v>
                </c:pt>
                <c:pt idx="18">
                  <c:v>29.918332271309659</c:v>
                </c:pt>
                <c:pt idx="19">
                  <c:v>29.752029633546876</c:v>
                </c:pt>
                <c:pt idx="20">
                  <c:v>29.693770281246202</c:v>
                </c:pt>
                <c:pt idx="21">
                  <c:v>29.510643733562976</c:v>
                </c:pt>
                <c:pt idx="22">
                  <c:v>29.467287672495686</c:v>
                </c:pt>
                <c:pt idx="23">
                  <c:v>29.363044000249086</c:v>
                </c:pt>
                <c:pt idx="24">
                  <c:v>29.341259438167789</c:v>
                </c:pt>
                <c:pt idx="25">
                  <c:v>29.2791154728808</c:v>
                </c:pt>
                <c:pt idx="26">
                  <c:v>29.254577314292121</c:v>
                </c:pt>
                <c:pt idx="27">
                  <c:v>29.255419307228877</c:v>
                </c:pt>
                <c:pt idx="28">
                  <c:v>29.313316388025189</c:v>
                </c:pt>
                <c:pt idx="29">
                  <c:v>29.4536872663944</c:v>
                </c:pt>
                <c:pt idx="30">
                  <c:v>29.567034284368074</c:v>
                </c:pt>
              </c:numCache>
            </c:numRef>
          </c:yVal>
        </c:ser>
        <c:dLbls/>
        <c:axId val="115410816"/>
        <c:axId val="115412352"/>
      </c:scatterChart>
      <c:valAx>
        <c:axId val="115410816"/>
        <c:scaling>
          <c:orientation val="minMax"/>
          <c:max val="700"/>
          <c:min val="400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15412352"/>
        <c:crosses val="autoZero"/>
        <c:crossBetween val="midCat"/>
      </c:valAx>
      <c:valAx>
        <c:axId val="115412352"/>
        <c:scaling>
          <c:orientation val="minMax"/>
          <c:max val="40"/>
          <c:min val="25"/>
        </c:scaling>
        <c:axPos val="l"/>
        <c:majorGridlines/>
        <c:numFmt formatCode="0" sourceLinked="1"/>
        <c:tickLblPos val="nextTo"/>
        <c:crossAx val="115410816"/>
        <c:crosses val="autoZero"/>
        <c:crossBetween val="midCat"/>
        <c:majorUnit val="5"/>
      </c:valAx>
    </c:plotArea>
    <c:legend>
      <c:legendPos val="r"/>
    </c:legend>
    <c:plotVisOnly val="1"/>
    <c:dispBlanksAs val="gap"/>
  </c:chart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scatterChart>
        <c:scatterStyle val="lineMarker"/>
        <c:ser>
          <c:idx val="0"/>
          <c:order val="0"/>
          <c:spPr>
            <a:ln w="28575">
              <a:noFill/>
            </a:ln>
          </c:spPr>
          <c:xVal>
            <c:numRef>
              <c:f>'2-10a'!$A$15:$A$45</c:f>
              <c:numCache>
                <c:formatCode>General</c:formatCode>
                <c:ptCount val="31"/>
                <c:pt idx="0">
                  <c:v>400</c:v>
                </c:pt>
                <c:pt idx="1">
                  <c:v>410</c:v>
                </c:pt>
                <c:pt idx="2">
                  <c:v>420</c:v>
                </c:pt>
                <c:pt idx="3">
                  <c:v>430</c:v>
                </c:pt>
                <c:pt idx="4">
                  <c:v>440</c:v>
                </c:pt>
                <c:pt idx="5">
                  <c:v>450</c:v>
                </c:pt>
                <c:pt idx="6">
                  <c:v>460</c:v>
                </c:pt>
                <c:pt idx="7">
                  <c:v>470</c:v>
                </c:pt>
                <c:pt idx="8">
                  <c:v>480</c:v>
                </c:pt>
                <c:pt idx="9">
                  <c:v>490</c:v>
                </c:pt>
                <c:pt idx="10">
                  <c:v>500</c:v>
                </c:pt>
                <c:pt idx="11">
                  <c:v>510</c:v>
                </c:pt>
                <c:pt idx="12">
                  <c:v>520</c:v>
                </c:pt>
                <c:pt idx="13">
                  <c:v>530</c:v>
                </c:pt>
                <c:pt idx="14">
                  <c:v>540</c:v>
                </c:pt>
                <c:pt idx="15">
                  <c:v>550</c:v>
                </c:pt>
                <c:pt idx="16">
                  <c:v>560</c:v>
                </c:pt>
                <c:pt idx="17">
                  <c:v>570</c:v>
                </c:pt>
                <c:pt idx="18">
                  <c:v>580</c:v>
                </c:pt>
                <c:pt idx="19">
                  <c:v>590</c:v>
                </c:pt>
                <c:pt idx="20">
                  <c:v>600</c:v>
                </c:pt>
                <c:pt idx="21">
                  <c:v>610</c:v>
                </c:pt>
                <c:pt idx="22">
                  <c:v>620</c:v>
                </c:pt>
                <c:pt idx="23">
                  <c:v>630</c:v>
                </c:pt>
                <c:pt idx="24">
                  <c:v>640</c:v>
                </c:pt>
                <c:pt idx="25">
                  <c:v>650</c:v>
                </c:pt>
                <c:pt idx="26">
                  <c:v>660</c:v>
                </c:pt>
                <c:pt idx="27">
                  <c:v>670</c:v>
                </c:pt>
                <c:pt idx="28">
                  <c:v>680</c:v>
                </c:pt>
                <c:pt idx="29">
                  <c:v>690</c:v>
                </c:pt>
                <c:pt idx="30">
                  <c:v>700</c:v>
                </c:pt>
              </c:numCache>
            </c:numRef>
          </c:xVal>
          <c:yVal>
            <c:numRef>
              <c:f>'2-10a'!$C$15:$C$45</c:f>
              <c:numCache>
                <c:formatCode>General</c:formatCode>
                <c:ptCount val="31"/>
                <c:pt idx="0">
                  <c:v>51.4</c:v>
                </c:pt>
                <c:pt idx="2">
                  <c:v>51.6</c:v>
                </c:pt>
                <c:pt idx="4">
                  <c:v>52</c:v>
                </c:pt>
                <c:pt idx="6">
                  <c:v>51.9</c:v>
                </c:pt>
                <c:pt idx="8">
                  <c:v>51.4</c:v>
                </c:pt>
                <c:pt idx="10">
                  <c:v>50.6</c:v>
                </c:pt>
                <c:pt idx="12">
                  <c:v>49.3</c:v>
                </c:pt>
                <c:pt idx="14">
                  <c:v>47.8</c:v>
                </c:pt>
                <c:pt idx="16">
                  <c:v>46.3</c:v>
                </c:pt>
                <c:pt idx="18">
                  <c:v>45</c:v>
                </c:pt>
                <c:pt idx="20">
                  <c:v>44</c:v>
                </c:pt>
                <c:pt idx="22">
                  <c:v>43</c:v>
                </c:pt>
                <c:pt idx="24">
                  <c:v>42.4</c:v>
                </c:pt>
                <c:pt idx="26">
                  <c:v>41.7</c:v>
                </c:pt>
                <c:pt idx="28">
                  <c:v>41.2</c:v>
                </c:pt>
                <c:pt idx="30">
                  <c:v>40.6</c:v>
                </c:pt>
              </c:numCache>
            </c:numRef>
          </c:yVal>
        </c:ser>
        <c:dLbls/>
        <c:axId val="127558784"/>
        <c:axId val="127560320"/>
      </c:scatterChart>
      <c:valAx>
        <c:axId val="127558784"/>
        <c:scaling>
          <c:orientation val="minMax"/>
          <c:max val="700"/>
          <c:min val="400"/>
        </c:scaling>
        <c:axPos val="b"/>
        <c:numFmt formatCode="General" sourceLinked="1"/>
        <c:tickLblPos val="nextTo"/>
        <c:crossAx val="127560320"/>
        <c:crosses val="autoZero"/>
        <c:crossBetween val="midCat"/>
      </c:valAx>
      <c:valAx>
        <c:axId val="127560320"/>
        <c:scaling>
          <c:orientation val="minMax"/>
          <c:max val="60"/>
          <c:min val="30"/>
        </c:scaling>
        <c:axPos val="l"/>
        <c:majorGridlines/>
        <c:numFmt formatCode="General" sourceLinked="1"/>
        <c:tickLblPos val="nextTo"/>
        <c:crossAx val="127558784"/>
        <c:crosses val="autoZero"/>
        <c:crossBetween val="midCat"/>
        <c:majorUnit val="10"/>
      </c:valAx>
    </c:plotArea>
    <c:plotVisOnly val="1"/>
    <c:dispBlanksAs val="gap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scatterChart>
        <c:scatterStyle val="lineMarker"/>
        <c:ser>
          <c:idx val="0"/>
          <c:order val="0"/>
          <c:spPr>
            <a:ln w="28575">
              <a:noFill/>
            </a:ln>
          </c:spPr>
          <c:xVal>
            <c:numRef>
              <c:f>'1'!$A$14:$A$44</c:f>
              <c:numCache>
                <c:formatCode>General</c:formatCode>
                <c:ptCount val="31"/>
                <c:pt idx="0">
                  <c:v>400</c:v>
                </c:pt>
                <c:pt idx="1">
                  <c:v>410</c:v>
                </c:pt>
                <c:pt idx="2">
                  <c:v>420</c:v>
                </c:pt>
                <c:pt idx="3">
                  <c:v>430</c:v>
                </c:pt>
                <c:pt idx="4">
                  <c:v>440</c:v>
                </c:pt>
                <c:pt idx="5">
                  <c:v>450</c:v>
                </c:pt>
                <c:pt idx="6">
                  <c:v>460</c:v>
                </c:pt>
                <c:pt idx="7">
                  <c:v>470</c:v>
                </c:pt>
                <c:pt idx="8">
                  <c:v>480</c:v>
                </c:pt>
                <c:pt idx="9">
                  <c:v>490</c:v>
                </c:pt>
                <c:pt idx="10">
                  <c:v>500</c:v>
                </c:pt>
                <c:pt idx="11">
                  <c:v>510</c:v>
                </c:pt>
                <c:pt idx="12">
                  <c:v>520</c:v>
                </c:pt>
                <c:pt idx="13">
                  <c:v>530</c:v>
                </c:pt>
                <c:pt idx="14">
                  <c:v>540</c:v>
                </c:pt>
                <c:pt idx="15">
                  <c:v>550</c:v>
                </c:pt>
                <c:pt idx="16">
                  <c:v>560</c:v>
                </c:pt>
                <c:pt idx="17">
                  <c:v>570</c:v>
                </c:pt>
                <c:pt idx="18">
                  <c:v>580</c:v>
                </c:pt>
                <c:pt idx="19">
                  <c:v>590</c:v>
                </c:pt>
                <c:pt idx="20">
                  <c:v>600</c:v>
                </c:pt>
                <c:pt idx="21">
                  <c:v>610</c:v>
                </c:pt>
                <c:pt idx="22">
                  <c:v>620</c:v>
                </c:pt>
                <c:pt idx="23">
                  <c:v>630</c:v>
                </c:pt>
                <c:pt idx="24">
                  <c:v>640</c:v>
                </c:pt>
                <c:pt idx="25">
                  <c:v>650</c:v>
                </c:pt>
                <c:pt idx="26">
                  <c:v>660</c:v>
                </c:pt>
                <c:pt idx="27">
                  <c:v>670</c:v>
                </c:pt>
                <c:pt idx="28">
                  <c:v>680</c:v>
                </c:pt>
                <c:pt idx="29">
                  <c:v>690</c:v>
                </c:pt>
                <c:pt idx="30">
                  <c:v>700</c:v>
                </c:pt>
              </c:numCache>
            </c:numRef>
          </c:xVal>
          <c:yVal>
            <c:numRef>
              <c:f>'1'!$E$14:$E$44</c:f>
              <c:numCache>
                <c:formatCode>General</c:formatCode>
                <c:ptCount val="31"/>
                <c:pt idx="0">
                  <c:v>17.8</c:v>
                </c:pt>
                <c:pt idx="2">
                  <c:v>17.8</c:v>
                </c:pt>
                <c:pt idx="4">
                  <c:v>17.8</c:v>
                </c:pt>
                <c:pt idx="6">
                  <c:v>17.8</c:v>
                </c:pt>
                <c:pt idx="8">
                  <c:v>17.7</c:v>
                </c:pt>
                <c:pt idx="10">
                  <c:v>17.3</c:v>
                </c:pt>
                <c:pt idx="12">
                  <c:v>16.649999999999999</c:v>
                </c:pt>
                <c:pt idx="14">
                  <c:v>15.9</c:v>
                </c:pt>
                <c:pt idx="16">
                  <c:v>15.350000000000023</c:v>
                </c:pt>
                <c:pt idx="18">
                  <c:v>14.9</c:v>
                </c:pt>
                <c:pt idx="20">
                  <c:v>14.4</c:v>
                </c:pt>
                <c:pt idx="22">
                  <c:v>14</c:v>
                </c:pt>
                <c:pt idx="24">
                  <c:v>13</c:v>
                </c:pt>
                <c:pt idx="26">
                  <c:v>13.2</c:v>
                </c:pt>
                <c:pt idx="28">
                  <c:v>12.75</c:v>
                </c:pt>
                <c:pt idx="30">
                  <c:v>12.3</c:v>
                </c:pt>
              </c:numCache>
            </c:numRef>
          </c:yVal>
        </c:ser>
        <c:dLbls/>
        <c:axId val="127588224"/>
        <c:axId val="127589760"/>
      </c:scatterChart>
      <c:valAx>
        <c:axId val="127588224"/>
        <c:scaling>
          <c:orientation val="minMax"/>
          <c:max val="700"/>
          <c:min val="400"/>
        </c:scaling>
        <c:axPos val="b"/>
        <c:numFmt formatCode="General" sourceLinked="1"/>
        <c:tickLblPos val="nextTo"/>
        <c:crossAx val="127589760"/>
        <c:crosses val="autoZero"/>
        <c:crossBetween val="midCat"/>
      </c:valAx>
      <c:valAx>
        <c:axId val="127589760"/>
        <c:scaling>
          <c:orientation val="minMax"/>
          <c:max val="36"/>
          <c:min val="0"/>
        </c:scaling>
        <c:axPos val="l"/>
        <c:majorGridlines/>
        <c:numFmt formatCode="General" sourceLinked="1"/>
        <c:tickLblPos val="nextTo"/>
        <c:crossAx val="127588224"/>
        <c:crosses val="autoZero"/>
        <c:crossBetween val="midCat"/>
      </c:valAx>
    </c:plotArea>
    <c:plotVisOnly val="1"/>
    <c:dispBlanksAs val="gap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scatterChart>
        <c:scatterStyle val="lineMarker"/>
        <c:ser>
          <c:idx val="0"/>
          <c:order val="0"/>
          <c:spPr>
            <a:ln w="28575">
              <a:noFill/>
            </a:ln>
          </c:spPr>
          <c:xVal>
            <c:numRef>
              <c:f>'1'!$A$14:$A$44</c:f>
              <c:numCache>
                <c:formatCode>General</c:formatCode>
                <c:ptCount val="31"/>
                <c:pt idx="0">
                  <c:v>400</c:v>
                </c:pt>
                <c:pt idx="1">
                  <c:v>410</c:v>
                </c:pt>
                <c:pt idx="2">
                  <c:v>420</c:v>
                </c:pt>
                <c:pt idx="3">
                  <c:v>430</c:v>
                </c:pt>
                <c:pt idx="4">
                  <c:v>440</c:v>
                </c:pt>
                <c:pt idx="5">
                  <c:v>450</c:v>
                </c:pt>
                <c:pt idx="6">
                  <c:v>460</c:v>
                </c:pt>
                <c:pt idx="7">
                  <c:v>470</c:v>
                </c:pt>
                <c:pt idx="8">
                  <c:v>480</c:v>
                </c:pt>
                <c:pt idx="9">
                  <c:v>490</c:v>
                </c:pt>
                <c:pt idx="10">
                  <c:v>500</c:v>
                </c:pt>
                <c:pt idx="11">
                  <c:v>510</c:v>
                </c:pt>
                <c:pt idx="12">
                  <c:v>520</c:v>
                </c:pt>
                <c:pt idx="13">
                  <c:v>530</c:v>
                </c:pt>
                <c:pt idx="14">
                  <c:v>540</c:v>
                </c:pt>
                <c:pt idx="15">
                  <c:v>550</c:v>
                </c:pt>
                <c:pt idx="16">
                  <c:v>560</c:v>
                </c:pt>
                <c:pt idx="17">
                  <c:v>570</c:v>
                </c:pt>
                <c:pt idx="18">
                  <c:v>580</c:v>
                </c:pt>
                <c:pt idx="19">
                  <c:v>590</c:v>
                </c:pt>
                <c:pt idx="20">
                  <c:v>600</c:v>
                </c:pt>
                <c:pt idx="21">
                  <c:v>610</c:v>
                </c:pt>
                <c:pt idx="22">
                  <c:v>620</c:v>
                </c:pt>
                <c:pt idx="23">
                  <c:v>630</c:v>
                </c:pt>
                <c:pt idx="24">
                  <c:v>640</c:v>
                </c:pt>
                <c:pt idx="25">
                  <c:v>650</c:v>
                </c:pt>
                <c:pt idx="26">
                  <c:v>660</c:v>
                </c:pt>
                <c:pt idx="27">
                  <c:v>670</c:v>
                </c:pt>
                <c:pt idx="28">
                  <c:v>680</c:v>
                </c:pt>
                <c:pt idx="29">
                  <c:v>690</c:v>
                </c:pt>
                <c:pt idx="30">
                  <c:v>700</c:v>
                </c:pt>
              </c:numCache>
            </c:numRef>
          </c:xVal>
          <c:yVal>
            <c:numRef>
              <c:f>'1'!$C$14:$C$44</c:f>
              <c:numCache>
                <c:formatCode>General</c:formatCode>
                <c:ptCount val="31"/>
                <c:pt idx="2">
                  <c:v>73.2</c:v>
                </c:pt>
                <c:pt idx="4">
                  <c:v>74.400000000000006</c:v>
                </c:pt>
                <c:pt idx="6">
                  <c:v>75.599999999999994</c:v>
                </c:pt>
                <c:pt idx="8">
                  <c:v>76.2</c:v>
                </c:pt>
                <c:pt idx="10">
                  <c:v>76.2</c:v>
                </c:pt>
                <c:pt idx="12">
                  <c:v>76</c:v>
                </c:pt>
                <c:pt idx="14">
                  <c:v>75.400000000000006</c:v>
                </c:pt>
                <c:pt idx="16">
                  <c:v>74.900000000000006</c:v>
                </c:pt>
                <c:pt idx="18">
                  <c:v>74.3</c:v>
                </c:pt>
                <c:pt idx="20">
                  <c:v>74.099999999999994</c:v>
                </c:pt>
                <c:pt idx="22">
                  <c:v>74</c:v>
                </c:pt>
                <c:pt idx="24">
                  <c:v>73.8</c:v>
                </c:pt>
                <c:pt idx="26">
                  <c:v>73.599999999999994</c:v>
                </c:pt>
                <c:pt idx="28">
                  <c:v>73.599999999999994</c:v>
                </c:pt>
                <c:pt idx="30">
                  <c:v>73.599999999999994</c:v>
                </c:pt>
              </c:numCache>
            </c:numRef>
          </c:yVal>
        </c:ser>
        <c:dLbls/>
        <c:axId val="127613568"/>
        <c:axId val="127619456"/>
      </c:scatterChart>
      <c:valAx>
        <c:axId val="127613568"/>
        <c:scaling>
          <c:orientation val="minMax"/>
          <c:max val="700"/>
          <c:min val="400"/>
        </c:scaling>
        <c:axPos val="b"/>
        <c:numFmt formatCode="General" sourceLinked="1"/>
        <c:tickLblPos val="nextTo"/>
        <c:crossAx val="127619456"/>
        <c:crosses val="autoZero"/>
        <c:crossBetween val="midCat"/>
      </c:valAx>
      <c:valAx>
        <c:axId val="127619456"/>
        <c:scaling>
          <c:orientation val="minMax"/>
        </c:scaling>
        <c:axPos val="l"/>
        <c:majorGridlines/>
        <c:numFmt formatCode="General" sourceLinked="1"/>
        <c:tickLblPos val="nextTo"/>
        <c:crossAx val="127613568"/>
        <c:crosses val="autoZero"/>
        <c:crossBetween val="midCat"/>
      </c:valAx>
    </c:plotArea>
    <c:plotVisOnly val="1"/>
    <c:dispBlanksAs val="gap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scatterChart>
        <c:scatterStyle val="lineMarker"/>
        <c:ser>
          <c:idx val="0"/>
          <c:order val="0"/>
          <c:spPr>
            <a:ln w="28575">
              <a:noFill/>
            </a:ln>
          </c:spPr>
          <c:xVal>
            <c:numRef>
              <c:f>'[1.mon]1'!$A$14:$A$44</c:f>
              <c:numCache>
                <c:formatCode>General</c:formatCode>
                <c:ptCount val="31"/>
                <c:pt idx="0">
                  <c:v>400</c:v>
                </c:pt>
                <c:pt idx="1">
                  <c:v>410</c:v>
                </c:pt>
                <c:pt idx="2">
                  <c:v>420</c:v>
                </c:pt>
                <c:pt idx="3">
                  <c:v>430</c:v>
                </c:pt>
                <c:pt idx="4">
                  <c:v>440</c:v>
                </c:pt>
                <c:pt idx="5">
                  <c:v>450</c:v>
                </c:pt>
                <c:pt idx="6">
                  <c:v>460</c:v>
                </c:pt>
                <c:pt idx="7">
                  <c:v>470</c:v>
                </c:pt>
                <c:pt idx="8">
                  <c:v>480</c:v>
                </c:pt>
                <c:pt idx="9">
                  <c:v>490</c:v>
                </c:pt>
                <c:pt idx="10">
                  <c:v>500</c:v>
                </c:pt>
                <c:pt idx="11">
                  <c:v>510</c:v>
                </c:pt>
                <c:pt idx="12">
                  <c:v>520</c:v>
                </c:pt>
                <c:pt idx="13">
                  <c:v>530</c:v>
                </c:pt>
                <c:pt idx="14">
                  <c:v>540</c:v>
                </c:pt>
                <c:pt idx="15">
                  <c:v>550</c:v>
                </c:pt>
                <c:pt idx="16">
                  <c:v>560</c:v>
                </c:pt>
                <c:pt idx="17">
                  <c:v>570</c:v>
                </c:pt>
                <c:pt idx="18">
                  <c:v>580</c:v>
                </c:pt>
                <c:pt idx="19">
                  <c:v>590</c:v>
                </c:pt>
                <c:pt idx="20">
                  <c:v>600</c:v>
                </c:pt>
                <c:pt idx="21">
                  <c:v>610</c:v>
                </c:pt>
                <c:pt idx="22">
                  <c:v>620</c:v>
                </c:pt>
                <c:pt idx="23">
                  <c:v>630</c:v>
                </c:pt>
                <c:pt idx="24">
                  <c:v>640</c:v>
                </c:pt>
                <c:pt idx="25">
                  <c:v>650</c:v>
                </c:pt>
                <c:pt idx="26">
                  <c:v>660</c:v>
                </c:pt>
                <c:pt idx="27">
                  <c:v>670</c:v>
                </c:pt>
                <c:pt idx="28">
                  <c:v>680</c:v>
                </c:pt>
                <c:pt idx="29">
                  <c:v>690</c:v>
                </c:pt>
                <c:pt idx="30">
                  <c:v>700</c:v>
                </c:pt>
              </c:numCache>
            </c:numRef>
          </c:xVal>
          <c:yVal>
            <c:numRef>
              <c:f>'[1.mon]1'!$C$14:$C$44</c:f>
              <c:numCache>
                <c:formatCode>General</c:formatCode>
                <c:ptCount val="31"/>
                <c:pt idx="0">
                  <c:v>2.3817925999999998</c:v>
                </c:pt>
                <c:pt idx="1">
                  <c:v>8.5028281999999997</c:v>
                </c:pt>
                <c:pt idx="2">
                  <c:v>11.4584981</c:v>
                </c:pt>
                <c:pt idx="3">
                  <c:v>12.7785805</c:v>
                </c:pt>
                <c:pt idx="4">
                  <c:v>13.864153700000001</c:v>
                </c:pt>
                <c:pt idx="5">
                  <c:v>14.711278799999969</c:v>
                </c:pt>
                <c:pt idx="6">
                  <c:v>15.2503318</c:v>
                </c:pt>
                <c:pt idx="7">
                  <c:v>15.550057800000006</c:v>
                </c:pt>
                <c:pt idx="8">
                  <c:v>15.755311900000001</c:v>
                </c:pt>
                <c:pt idx="9">
                  <c:v>15.859813800000023</c:v>
                </c:pt>
                <c:pt idx="10">
                  <c:v>15.986571</c:v>
                </c:pt>
                <c:pt idx="11">
                  <c:v>16.1668205</c:v>
                </c:pt>
                <c:pt idx="12">
                  <c:v>16.2164058</c:v>
                </c:pt>
                <c:pt idx="13">
                  <c:v>16.1622889</c:v>
                </c:pt>
                <c:pt idx="14">
                  <c:v>16.077332199999987</c:v>
                </c:pt>
                <c:pt idx="15">
                  <c:v>16.142286899999945</c:v>
                </c:pt>
                <c:pt idx="16">
                  <c:v>16.002037699999949</c:v>
                </c:pt>
                <c:pt idx="17">
                  <c:v>16.073154000000031</c:v>
                </c:pt>
                <c:pt idx="18">
                  <c:v>16.109508300000005</c:v>
                </c:pt>
                <c:pt idx="19">
                  <c:v>16.154977100000092</c:v>
                </c:pt>
                <c:pt idx="20">
                  <c:v>16.188279799999989</c:v>
                </c:pt>
                <c:pt idx="21">
                  <c:v>16.142730199999949</c:v>
                </c:pt>
                <c:pt idx="22">
                  <c:v>16.069081300000001</c:v>
                </c:pt>
                <c:pt idx="23">
                  <c:v>15.976451900000002</c:v>
                </c:pt>
                <c:pt idx="24">
                  <c:v>15.846339200000006</c:v>
                </c:pt>
                <c:pt idx="25">
                  <c:v>15.665870400000001</c:v>
                </c:pt>
                <c:pt idx="26">
                  <c:v>15.399769300000004</c:v>
                </c:pt>
                <c:pt idx="27">
                  <c:v>15.0693736</c:v>
                </c:pt>
                <c:pt idx="28">
                  <c:v>14.668525800000001</c:v>
                </c:pt>
                <c:pt idx="29">
                  <c:v>14.392190400000002</c:v>
                </c:pt>
                <c:pt idx="30">
                  <c:v>14.0684263</c:v>
                </c:pt>
              </c:numCache>
            </c:numRef>
          </c:yVal>
        </c:ser>
        <c:dLbls/>
        <c:axId val="127630720"/>
        <c:axId val="127652992"/>
      </c:scatterChart>
      <c:valAx>
        <c:axId val="127630720"/>
        <c:scaling>
          <c:orientation val="minMax"/>
          <c:max val="700"/>
          <c:min val="400"/>
        </c:scaling>
        <c:axPos val="b"/>
        <c:numFmt formatCode="General" sourceLinked="1"/>
        <c:tickLblPos val="nextTo"/>
        <c:crossAx val="127652992"/>
        <c:crosses val="autoZero"/>
        <c:crossBetween val="midCat"/>
      </c:valAx>
      <c:valAx>
        <c:axId val="127652992"/>
        <c:scaling>
          <c:orientation val="minMax"/>
        </c:scaling>
        <c:axPos val="l"/>
        <c:majorGridlines/>
        <c:numFmt formatCode="General" sourceLinked="1"/>
        <c:tickLblPos val="nextTo"/>
        <c:crossAx val="127630720"/>
        <c:crosses val="autoZero"/>
        <c:crossBetween val="midCat"/>
      </c:valAx>
    </c:plotArea>
    <c:plotVisOnly val="1"/>
    <c:dispBlanksAs val="gap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scatterChart>
        <c:scatterStyle val="lineMarker"/>
        <c:ser>
          <c:idx val="0"/>
          <c:order val="0"/>
          <c:spPr>
            <a:ln w="28575">
              <a:noFill/>
            </a:ln>
          </c:spPr>
          <c:xVal>
            <c:numRef>
              <c:f>'2'!$A$14:$A$44</c:f>
              <c:numCache>
                <c:formatCode>General</c:formatCode>
                <c:ptCount val="31"/>
                <c:pt idx="0">
                  <c:v>400</c:v>
                </c:pt>
                <c:pt idx="1">
                  <c:v>410</c:v>
                </c:pt>
                <c:pt idx="2">
                  <c:v>420</c:v>
                </c:pt>
                <c:pt idx="3">
                  <c:v>430</c:v>
                </c:pt>
                <c:pt idx="4">
                  <c:v>440</c:v>
                </c:pt>
                <c:pt idx="5">
                  <c:v>450</c:v>
                </c:pt>
                <c:pt idx="6">
                  <c:v>460</c:v>
                </c:pt>
                <c:pt idx="7">
                  <c:v>470</c:v>
                </c:pt>
                <c:pt idx="8">
                  <c:v>480</c:v>
                </c:pt>
                <c:pt idx="9">
                  <c:v>490</c:v>
                </c:pt>
                <c:pt idx="10">
                  <c:v>500</c:v>
                </c:pt>
                <c:pt idx="11">
                  <c:v>510</c:v>
                </c:pt>
                <c:pt idx="12">
                  <c:v>520</c:v>
                </c:pt>
                <c:pt idx="13">
                  <c:v>530</c:v>
                </c:pt>
                <c:pt idx="14">
                  <c:v>540</c:v>
                </c:pt>
                <c:pt idx="15">
                  <c:v>550</c:v>
                </c:pt>
                <c:pt idx="16">
                  <c:v>560</c:v>
                </c:pt>
                <c:pt idx="17">
                  <c:v>570</c:v>
                </c:pt>
                <c:pt idx="18">
                  <c:v>580</c:v>
                </c:pt>
                <c:pt idx="19">
                  <c:v>590</c:v>
                </c:pt>
                <c:pt idx="20">
                  <c:v>600</c:v>
                </c:pt>
                <c:pt idx="21">
                  <c:v>610</c:v>
                </c:pt>
                <c:pt idx="22">
                  <c:v>620</c:v>
                </c:pt>
                <c:pt idx="23">
                  <c:v>630</c:v>
                </c:pt>
                <c:pt idx="24">
                  <c:v>640</c:v>
                </c:pt>
                <c:pt idx="25">
                  <c:v>650</c:v>
                </c:pt>
                <c:pt idx="26">
                  <c:v>660</c:v>
                </c:pt>
                <c:pt idx="27">
                  <c:v>670</c:v>
                </c:pt>
                <c:pt idx="28">
                  <c:v>680</c:v>
                </c:pt>
                <c:pt idx="29">
                  <c:v>690</c:v>
                </c:pt>
                <c:pt idx="30">
                  <c:v>700</c:v>
                </c:pt>
              </c:numCache>
            </c:numRef>
          </c:xVal>
          <c:yVal>
            <c:numRef>
              <c:f>'2'!$D$14:$D$44</c:f>
              <c:numCache>
                <c:formatCode>General</c:formatCode>
                <c:ptCount val="31"/>
                <c:pt idx="0">
                  <c:v>17.000626383175419</c:v>
                </c:pt>
                <c:pt idx="1">
                  <c:v>9.3208658739357002</c:v>
                </c:pt>
                <c:pt idx="2">
                  <c:v>4.7698754859255024</c:v>
                </c:pt>
                <c:pt idx="3">
                  <c:v>2.3911271471819076</c:v>
                </c:pt>
                <c:pt idx="4">
                  <c:v>0.82111137793899991</c:v>
                </c:pt>
                <c:pt idx="5">
                  <c:v>0.38321982818410083</c:v>
                </c:pt>
                <c:pt idx="6">
                  <c:v>1.2541470101433001</c:v>
                </c:pt>
                <c:pt idx="7">
                  <c:v>1.8822155204269073</c:v>
                </c:pt>
                <c:pt idx="8">
                  <c:v>2.3436175408301012</c:v>
                </c:pt>
                <c:pt idx="9">
                  <c:v>2.7166627442864999</c:v>
                </c:pt>
                <c:pt idx="10">
                  <c:v>3.0454234990648925</c:v>
                </c:pt>
                <c:pt idx="11">
                  <c:v>3.3187305105703002</c:v>
                </c:pt>
                <c:pt idx="12">
                  <c:v>3.5344576271582935</c:v>
                </c:pt>
                <c:pt idx="13">
                  <c:v>3.6964077745601003</c:v>
                </c:pt>
                <c:pt idx="14">
                  <c:v>3.8217020960929</c:v>
                </c:pt>
                <c:pt idx="15">
                  <c:v>3.9521236893450977</c:v>
                </c:pt>
                <c:pt idx="16">
                  <c:v>4.0629272163781787</c:v>
                </c:pt>
                <c:pt idx="17">
                  <c:v>4.1632435012247004</c:v>
                </c:pt>
                <c:pt idx="18">
                  <c:v>4.2723489746838146</c:v>
                </c:pt>
                <c:pt idx="19">
                  <c:v>4.3612407750202014</c:v>
                </c:pt>
                <c:pt idx="20">
                  <c:v>4.4414761908945248</c:v>
                </c:pt>
                <c:pt idx="21">
                  <c:v>4.4766123664522999</c:v>
                </c:pt>
                <c:pt idx="22">
                  <c:v>4.492265493797122</c:v>
                </c:pt>
                <c:pt idx="23">
                  <c:v>4.4964739533306144</c:v>
                </c:pt>
                <c:pt idx="24">
                  <c:v>4.4760112911060999</c:v>
                </c:pt>
                <c:pt idx="25">
                  <c:v>4.4278413170787854</c:v>
                </c:pt>
                <c:pt idx="26">
                  <c:v>4.3192359530578965</c:v>
                </c:pt>
                <c:pt idx="27">
                  <c:v>4.1610661926568024</c:v>
                </c:pt>
                <c:pt idx="28">
                  <c:v>4.0010121625293014</c:v>
                </c:pt>
                <c:pt idx="29">
                  <c:v>3.8400646560939999</c:v>
                </c:pt>
                <c:pt idx="30">
                  <c:v>3.6224416870214</c:v>
                </c:pt>
              </c:numCache>
            </c:numRef>
          </c:yVal>
        </c:ser>
        <c:dLbls/>
        <c:axId val="127686144"/>
        <c:axId val="127687680"/>
      </c:scatterChart>
      <c:valAx>
        <c:axId val="127686144"/>
        <c:scaling>
          <c:orientation val="minMax"/>
          <c:max val="700"/>
          <c:min val="400"/>
        </c:scaling>
        <c:axPos val="b"/>
        <c:numFmt formatCode="General" sourceLinked="1"/>
        <c:tickLblPos val="nextTo"/>
        <c:crossAx val="127687680"/>
        <c:crosses val="autoZero"/>
        <c:crossBetween val="midCat"/>
      </c:valAx>
      <c:valAx>
        <c:axId val="127687680"/>
        <c:scaling>
          <c:orientation val="minMax"/>
        </c:scaling>
        <c:axPos val="l"/>
        <c:majorGridlines/>
        <c:numFmt formatCode="General" sourceLinked="1"/>
        <c:tickLblPos val="nextTo"/>
        <c:crossAx val="127686144"/>
        <c:crosses val="autoZero"/>
        <c:crossBetween val="midCat"/>
      </c:valAx>
    </c:plotArea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scatterChart>
        <c:scatterStyle val="lineMarker"/>
        <c:ser>
          <c:idx val="0"/>
          <c:order val="0"/>
          <c:spPr>
            <a:ln w="28575">
              <a:noFill/>
            </a:ln>
          </c:spPr>
          <c:xVal>
            <c:numRef>
              <c:f>'2'!$A$14:$A$44</c:f>
              <c:numCache>
                <c:formatCode>General</c:formatCode>
                <c:ptCount val="31"/>
                <c:pt idx="0">
                  <c:v>400</c:v>
                </c:pt>
                <c:pt idx="1">
                  <c:v>410</c:v>
                </c:pt>
                <c:pt idx="2">
                  <c:v>420</c:v>
                </c:pt>
                <c:pt idx="3">
                  <c:v>430</c:v>
                </c:pt>
                <c:pt idx="4">
                  <c:v>440</c:v>
                </c:pt>
                <c:pt idx="5">
                  <c:v>450</c:v>
                </c:pt>
                <c:pt idx="6">
                  <c:v>460</c:v>
                </c:pt>
                <c:pt idx="7">
                  <c:v>470</c:v>
                </c:pt>
                <c:pt idx="8">
                  <c:v>480</c:v>
                </c:pt>
                <c:pt idx="9">
                  <c:v>490</c:v>
                </c:pt>
                <c:pt idx="10">
                  <c:v>500</c:v>
                </c:pt>
                <c:pt idx="11">
                  <c:v>510</c:v>
                </c:pt>
                <c:pt idx="12">
                  <c:v>520</c:v>
                </c:pt>
                <c:pt idx="13">
                  <c:v>530</c:v>
                </c:pt>
                <c:pt idx="14">
                  <c:v>540</c:v>
                </c:pt>
                <c:pt idx="15">
                  <c:v>550</c:v>
                </c:pt>
                <c:pt idx="16">
                  <c:v>560</c:v>
                </c:pt>
                <c:pt idx="17">
                  <c:v>570</c:v>
                </c:pt>
                <c:pt idx="18">
                  <c:v>580</c:v>
                </c:pt>
                <c:pt idx="19">
                  <c:v>590</c:v>
                </c:pt>
                <c:pt idx="20">
                  <c:v>600</c:v>
                </c:pt>
                <c:pt idx="21">
                  <c:v>610</c:v>
                </c:pt>
                <c:pt idx="22">
                  <c:v>620</c:v>
                </c:pt>
                <c:pt idx="23">
                  <c:v>630</c:v>
                </c:pt>
                <c:pt idx="24">
                  <c:v>640</c:v>
                </c:pt>
                <c:pt idx="25">
                  <c:v>650</c:v>
                </c:pt>
                <c:pt idx="26">
                  <c:v>660</c:v>
                </c:pt>
                <c:pt idx="27">
                  <c:v>670</c:v>
                </c:pt>
                <c:pt idx="28">
                  <c:v>680</c:v>
                </c:pt>
                <c:pt idx="29">
                  <c:v>690</c:v>
                </c:pt>
                <c:pt idx="30">
                  <c:v>700</c:v>
                </c:pt>
              </c:numCache>
            </c:numRef>
          </c:xVal>
          <c:yVal>
            <c:numRef>
              <c:f>'2'!$D$14:$D$44</c:f>
              <c:numCache>
                <c:formatCode>General</c:formatCode>
                <c:ptCount val="31"/>
                <c:pt idx="2">
                  <c:v>10.5</c:v>
                </c:pt>
                <c:pt idx="4">
                  <c:v>10.200000000000001</c:v>
                </c:pt>
                <c:pt idx="6">
                  <c:v>10.200000000000001</c:v>
                </c:pt>
                <c:pt idx="8">
                  <c:v>10.200000000000001</c:v>
                </c:pt>
                <c:pt idx="10">
                  <c:v>10.3</c:v>
                </c:pt>
                <c:pt idx="12">
                  <c:v>10.4</c:v>
                </c:pt>
                <c:pt idx="14">
                  <c:v>10.5</c:v>
                </c:pt>
                <c:pt idx="16">
                  <c:v>10.6</c:v>
                </c:pt>
                <c:pt idx="18">
                  <c:v>10.6</c:v>
                </c:pt>
                <c:pt idx="20">
                  <c:v>10.6</c:v>
                </c:pt>
                <c:pt idx="22">
                  <c:v>10.6</c:v>
                </c:pt>
                <c:pt idx="24">
                  <c:v>10.7</c:v>
                </c:pt>
                <c:pt idx="26">
                  <c:v>10.8</c:v>
                </c:pt>
                <c:pt idx="28">
                  <c:v>10.8</c:v>
                </c:pt>
                <c:pt idx="30">
                  <c:v>10.9</c:v>
                </c:pt>
              </c:numCache>
            </c:numRef>
          </c:yVal>
        </c:ser>
        <c:dLbls/>
        <c:axId val="127695104"/>
        <c:axId val="127733760"/>
      </c:scatterChart>
      <c:valAx>
        <c:axId val="127695104"/>
        <c:scaling>
          <c:orientation val="minMax"/>
          <c:max val="700"/>
          <c:min val="400"/>
        </c:scaling>
        <c:axPos val="b"/>
        <c:numFmt formatCode="General" sourceLinked="1"/>
        <c:tickLblPos val="nextTo"/>
        <c:crossAx val="127733760"/>
        <c:crosses val="autoZero"/>
        <c:crossBetween val="midCat"/>
      </c:valAx>
      <c:valAx>
        <c:axId val="127733760"/>
        <c:scaling>
          <c:orientation val="minMax"/>
        </c:scaling>
        <c:axPos val="l"/>
        <c:majorGridlines/>
        <c:numFmt formatCode="General" sourceLinked="1"/>
        <c:tickLblPos val="nextTo"/>
        <c:crossAx val="127695104"/>
        <c:crosses val="autoZero"/>
        <c:crossBetween val="midCat"/>
      </c:valAx>
    </c:plotArea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barChart>
        <c:barDir val="col"/>
        <c:grouping val="clustered"/>
        <c:ser>
          <c:idx val="0"/>
          <c:order val="0"/>
          <c:spPr>
            <a:ln w="15875">
              <a:solidFill>
                <a:schemeClr val="tx1"/>
              </a:solidFill>
            </a:ln>
          </c:spPr>
          <c:dPt>
            <c:idx val="0"/>
            <c:spPr>
              <a:solidFill>
                <a:schemeClr val="bg1">
                  <a:lumMod val="85000"/>
                </a:schemeClr>
              </a:solidFill>
              <a:ln w="15875">
                <a:solidFill>
                  <a:schemeClr val="tx1"/>
                </a:solidFill>
              </a:ln>
            </c:spPr>
          </c:dPt>
          <c:dPt>
            <c:idx val="1"/>
            <c:spPr>
              <a:solidFill>
                <a:srgbClr val="FFFF00"/>
              </a:solidFill>
              <a:ln w="15875">
                <a:solidFill>
                  <a:schemeClr val="tx1"/>
                </a:solidFill>
              </a:ln>
            </c:spPr>
          </c:dPt>
          <c:dPt>
            <c:idx val="2"/>
            <c:spPr>
              <a:noFill/>
              <a:ln w="15875">
                <a:solidFill>
                  <a:schemeClr val="tx1"/>
                </a:solidFill>
              </a:ln>
            </c:spPr>
          </c:dPt>
          <c:dPt>
            <c:idx val="3"/>
            <c:spPr>
              <a:solidFill>
                <a:schemeClr val="tx2">
                  <a:lumMod val="60000"/>
                  <a:lumOff val="40000"/>
                </a:schemeClr>
              </a:solidFill>
              <a:ln w="15875">
                <a:solidFill>
                  <a:schemeClr val="tx1"/>
                </a:solidFill>
              </a:ln>
            </c:spPr>
          </c:dPt>
          <c:dPt>
            <c:idx val="4"/>
            <c:spPr>
              <a:solidFill>
                <a:schemeClr val="accent6">
                  <a:lumMod val="60000"/>
                  <a:lumOff val="40000"/>
                </a:schemeClr>
              </a:solidFill>
              <a:ln w="15875">
                <a:solidFill>
                  <a:schemeClr val="tx1"/>
                </a:solidFill>
              </a:ln>
            </c:spPr>
          </c:dPt>
          <c:dPt>
            <c:idx val="5"/>
            <c:spPr>
              <a:solidFill>
                <a:schemeClr val="bg2">
                  <a:lumMod val="50000"/>
                </a:schemeClr>
              </a:solidFill>
              <a:ln w="15875">
                <a:solidFill>
                  <a:schemeClr val="tx1"/>
                </a:solidFill>
              </a:ln>
            </c:spPr>
          </c:dPt>
          <c:dPt>
            <c:idx val="6"/>
            <c:spPr>
              <a:solidFill>
                <a:schemeClr val="accent6">
                  <a:lumMod val="60000"/>
                  <a:lumOff val="40000"/>
                </a:schemeClr>
              </a:solidFill>
              <a:ln w="15875">
                <a:solidFill>
                  <a:schemeClr val="tx1"/>
                </a:solidFill>
              </a:ln>
            </c:spPr>
          </c:dPt>
          <c:dPt>
            <c:idx val="7"/>
            <c:spPr>
              <a:solidFill>
                <a:schemeClr val="tx2">
                  <a:lumMod val="60000"/>
                  <a:lumOff val="40000"/>
                </a:schemeClr>
              </a:solidFill>
              <a:ln w="15875">
                <a:solidFill>
                  <a:schemeClr val="tx1"/>
                </a:solidFill>
              </a:ln>
            </c:spPr>
          </c:dPt>
          <c:dPt>
            <c:idx val="8"/>
            <c:spPr>
              <a:solidFill>
                <a:schemeClr val="bg1">
                  <a:lumMod val="85000"/>
                </a:schemeClr>
              </a:solidFill>
              <a:ln w="15875">
                <a:solidFill>
                  <a:schemeClr val="tx1"/>
                </a:solidFill>
              </a:ln>
            </c:spPr>
          </c:dPt>
          <c:dPt>
            <c:idx val="9"/>
            <c:spPr>
              <a:solidFill>
                <a:srgbClr val="FFFF00"/>
              </a:solidFill>
              <a:ln w="15875">
                <a:solidFill>
                  <a:schemeClr val="tx1"/>
                </a:solidFill>
              </a:ln>
            </c:spPr>
          </c:dPt>
          <c:dPt>
            <c:idx val="10"/>
            <c:spPr>
              <a:noFill/>
              <a:ln w="15875">
                <a:solidFill>
                  <a:schemeClr val="tx1"/>
                </a:solidFill>
              </a:ln>
            </c:spPr>
          </c:dPt>
          <c:dPt>
            <c:idx val="11"/>
            <c:spPr>
              <a:solidFill>
                <a:srgbClr val="FFFF00"/>
              </a:solidFill>
              <a:ln w="15875">
                <a:solidFill>
                  <a:schemeClr val="tx1"/>
                </a:solidFill>
              </a:ln>
            </c:spPr>
          </c:dPt>
          <c:dPt>
            <c:idx val="12"/>
            <c:spPr>
              <a:solidFill>
                <a:schemeClr val="bg2">
                  <a:lumMod val="50000"/>
                </a:schemeClr>
              </a:solidFill>
              <a:ln w="15875">
                <a:solidFill>
                  <a:schemeClr val="tx1"/>
                </a:solidFill>
              </a:ln>
            </c:spPr>
          </c:dPt>
          <c:dPt>
            <c:idx val="13"/>
            <c:spPr>
              <a:noFill/>
              <a:ln w="15875">
                <a:solidFill>
                  <a:schemeClr val="tx1"/>
                </a:solidFill>
              </a:ln>
            </c:spPr>
          </c:dPt>
          <c:dPt>
            <c:idx val="14"/>
            <c:spPr>
              <a:solidFill>
                <a:schemeClr val="bg1">
                  <a:lumMod val="85000"/>
                </a:schemeClr>
              </a:solidFill>
              <a:ln w="15875">
                <a:solidFill>
                  <a:schemeClr val="tx1"/>
                </a:solidFill>
              </a:ln>
            </c:spPr>
          </c:dPt>
          <c:dPt>
            <c:idx val="15"/>
            <c:spPr>
              <a:solidFill>
                <a:prstClr val="white">
                  <a:lumMod val="85000"/>
                </a:prstClr>
              </a:solidFill>
              <a:ln w="15875">
                <a:solidFill>
                  <a:schemeClr val="tx1"/>
                </a:solidFill>
              </a:ln>
            </c:spPr>
          </c:dPt>
          <c:dPt>
            <c:idx val="16"/>
            <c:spPr>
              <a:solidFill>
                <a:schemeClr val="bg2">
                  <a:lumMod val="50000"/>
                </a:schemeClr>
              </a:solidFill>
              <a:ln w="15875">
                <a:solidFill>
                  <a:schemeClr val="tx1"/>
                </a:solidFill>
              </a:ln>
            </c:spPr>
          </c:dPt>
          <c:dPt>
            <c:idx val="17"/>
            <c:spPr>
              <a:solidFill>
                <a:schemeClr val="tx2">
                  <a:lumMod val="60000"/>
                  <a:lumOff val="40000"/>
                </a:schemeClr>
              </a:solidFill>
              <a:ln w="15875">
                <a:solidFill>
                  <a:schemeClr val="tx1"/>
                </a:solidFill>
              </a:ln>
            </c:spPr>
          </c:dPt>
          <c:dPt>
            <c:idx val="18"/>
            <c:spPr>
              <a:solidFill>
                <a:schemeClr val="tx2">
                  <a:lumMod val="60000"/>
                  <a:lumOff val="40000"/>
                </a:schemeClr>
              </a:solidFill>
              <a:ln w="15875">
                <a:solidFill>
                  <a:schemeClr val="tx1"/>
                </a:solidFill>
              </a:ln>
            </c:spPr>
          </c:dPt>
          <c:dPt>
            <c:idx val="19"/>
            <c:spPr>
              <a:noFill/>
              <a:ln w="15875">
                <a:solidFill>
                  <a:schemeClr val="tx1"/>
                </a:solidFill>
              </a:ln>
            </c:spPr>
          </c:dPt>
          <c:dPt>
            <c:idx val="20"/>
            <c:spPr>
              <a:noFill/>
              <a:ln w="15875">
                <a:solidFill>
                  <a:schemeClr val="tx1"/>
                </a:solidFill>
              </a:ln>
            </c:spPr>
          </c:dPt>
          <c:dPt>
            <c:idx val="21"/>
            <c:spPr>
              <a:noFill/>
              <a:ln w="15875">
                <a:solidFill>
                  <a:schemeClr val="tx1"/>
                </a:solidFill>
              </a:ln>
            </c:spPr>
          </c:dPt>
          <c:dPt>
            <c:idx val="26"/>
            <c:spPr>
              <a:solidFill>
                <a:schemeClr val="bg1">
                  <a:lumMod val="85000"/>
                </a:schemeClr>
              </a:solidFill>
              <a:ln w="15875">
                <a:solidFill>
                  <a:schemeClr val="tx1"/>
                </a:solidFill>
              </a:ln>
            </c:spPr>
          </c:dPt>
          <c:dPt>
            <c:idx val="29"/>
            <c:spPr>
              <a:solidFill>
                <a:srgbClr val="FFFF00"/>
              </a:solidFill>
              <a:ln w="15875">
                <a:solidFill>
                  <a:schemeClr val="tx1"/>
                </a:solidFill>
              </a:ln>
            </c:spPr>
          </c:dPt>
          <c:dPt>
            <c:idx val="31"/>
            <c:spPr>
              <a:noFill/>
              <a:ln w="15875">
                <a:solidFill>
                  <a:schemeClr val="tx1"/>
                </a:solidFill>
              </a:ln>
            </c:spPr>
          </c:dPt>
          <c:dPt>
            <c:idx val="32"/>
            <c:spPr>
              <a:noFill/>
              <a:ln w="15875">
                <a:solidFill>
                  <a:schemeClr val="tx1"/>
                </a:solidFill>
              </a:ln>
            </c:spPr>
          </c:dPt>
          <c:dPt>
            <c:idx val="33"/>
            <c:spPr>
              <a:noFill/>
              <a:ln w="15875">
                <a:solidFill>
                  <a:schemeClr val="tx1"/>
                </a:solidFill>
              </a:ln>
            </c:spPr>
          </c:dPt>
          <c:dPt>
            <c:idx val="34"/>
            <c:spPr>
              <a:noFill/>
              <a:ln w="15875">
                <a:solidFill>
                  <a:schemeClr val="tx1"/>
                </a:solidFill>
              </a:ln>
            </c:spPr>
          </c:dPt>
          <c:dPt>
            <c:idx val="35"/>
            <c:spPr>
              <a:noFill/>
              <a:ln w="15875">
                <a:solidFill>
                  <a:schemeClr val="tx1"/>
                </a:solidFill>
              </a:ln>
            </c:spPr>
          </c:dPt>
          <c:cat>
            <c:numRef>
              <c:f>'6067-1-4_Anaysis-2014-5-27'!$A$2:$A$38</c:f>
              <c:numCache>
                <c:formatCode>General</c:formatCode>
                <c:ptCount val="37"/>
                <c:pt idx="0">
                  <c:v>13.763</c:v>
                </c:pt>
                <c:pt idx="1">
                  <c:v>14.903</c:v>
                </c:pt>
                <c:pt idx="2">
                  <c:v>15.69</c:v>
                </c:pt>
                <c:pt idx="3">
                  <c:v>20.885999999999989</c:v>
                </c:pt>
                <c:pt idx="4">
                  <c:v>23.093</c:v>
                </c:pt>
                <c:pt idx="5">
                  <c:v>24.914000000000001</c:v>
                </c:pt>
                <c:pt idx="6">
                  <c:v>25.89</c:v>
                </c:pt>
                <c:pt idx="7">
                  <c:v>26.664999999999999</c:v>
                </c:pt>
                <c:pt idx="8">
                  <c:v>27.721</c:v>
                </c:pt>
                <c:pt idx="9">
                  <c:v>28.829000000000001</c:v>
                </c:pt>
                <c:pt idx="10">
                  <c:v>29.847000000000001</c:v>
                </c:pt>
                <c:pt idx="11">
                  <c:v>30.131000000000061</c:v>
                </c:pt>
                <c:pt idx="12">
                  <c:v>30.41</c:v>
                </c:pt>
                <c:pt idx="13">
                  <c:v>30.914999999999999</c:v>
                </c:pt>
                <c:pt idx="14">
                  <c:v>32.092000000000013</c:v>
                </c:pt>
                <c:pt idx="15">
                  <c:v>35.004000000000005</c:v>
                </c:pt>
                <c:pt idx="16">
                  <c:v>35.542000000000002</c:v>
                </c:pt>
                <c:pt idx="17">
                  <c:v>36.604000000000006</c:v>
                </c:pt>
                <c:pt idx="18">
                  <c:v>39.5</c:v>
                </c:pt>
                <c:pt idx="19">
                  <c:v>40.363</c:v>
                </c:pt>
                <c:pt idx="20">
                  <c:v>42.037000000000006</c:v>
                </c:pt>
                <c:pt idx="21">
                  <c:v>42.468000000000011</c:v>
                </c:pt>
                <c:pt idx="22">
                  <c:v>45.922000000000011</c:v>
                </c:pt>
                <c:pt idx="23">
                  <c:v>50.212000000000003</c:v>
                </c:pt>
                <c:pt idx="24">
                  <c:v>52.942</c:v>
                </c:pt>
                <c:pt idx="25">
                  <c:v>54.522000000000013</c:v>
                </c:pt>
                <c:pt idx="26">
                  <c:v>54.910999999999994</c:v>
                </c:pt>
                <c:pt idx="27">
                  <c:v>57.118000000000002</c:v>
                </c:pt>
                <c:pt idx="28">
                  <c:v>58.793000000000013</c:v>
                </c:pt>
                <c:pt idx="29">
                  <c:v>59.188000000000002</c:v>
                </c:pt>
                <c:pt idx="30">
                  <c:v>59.627000000000002</c:v>
                </c:pt>
                <c:pt idx="31">
                  <c:v>59.978000000000002</c:v>
                </c:pt>
                <c:pt idx="32">
                  <c:v>60.152000000000001</c:v>
                </c:pt>
                <c:pt idx="33">
                  <c:v>67.781999999999996</c:v>
                </c:pt>
                <c:pt idx="34">
                  <c:v>67.971999999999994</c:v>
                </c:pt>
                <c:pt idx="35">
                  <c:v>68.198999999999998</c:v>
                </c:pt>
                <c:pt idx="36">
                  <c:v>68.378999999999948</c:v>
                </c:pt>
              </c:numCache>
            </c:numRef>
          </c:cat>
          <c:val>
            <c:numRef>
              <c:f>'6067-1-4_Anaysis-2014-5-27'!$C$2:$C$38</c:f>
              <c:numCache>
                <c:formatCode>General</c:formatCode>
                <c:ptCount val="37"/>
                <c:pt idx="0">
                  <c:v>2</c:v>
                </c:pt>
                <c:pt idx="1">
                  <c:v>8</c:v>
                </c:pt>
                <c:pt idx="2">
                  <c:v>1</c:v>
                </c:pt>
                <c:pt idx="3">
                  <c:v>21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100</c:v>
                </c:pt>
                <c:pt idx="8">
                  <c:v>18</c:v>
                </c:pt>
                <c:pt idx="9">
                  <c:v>9</c:v>
                </c:pt>
                <c:pt idx="10">
                  <c:v>17</c:v>
                </c:pt>
                <c:pt idx="11">
                  <c:v>22</c:v>
                </c:pt>
                <c:pt idx="12">
                  <c:v>13</c:v>
                </c:pt>
                <c:pt idx="13">
                  <c:v>4</c:v>
                </c:pt>
                <c:pt idx="14">
                  <c:v>4</c:v>
                </c:pt>
                <c:pt idx="15">
                  <c:v>10</c:v>
                </c:pt>
                <c:pt idx="16">
                  <c:v>6</c:v>
                </c:pt>
                <c:pt idx="17">
                  <c:v>5</c:v>
                </c:pt>
                <c:pt idx="18">
                  <c:v>7</c:v>
                </c:pt>
                <c:pt idx="19">
                  <c:v>8</c:v>
                </c:pt>
                <c:pt idx="20">
                  <c:v>3</c:v>
                </c:pt>
                <c:pt idx="21">
                  <c:v>10</c:v>
                </c:pt>
                <c:pt idx="22">
                  <c:v>4</c:v>
                </c:pt>
                <c:pt idx="23">
                  <c:v>15</c:v>
                </c:pt>
                <c:pt idx="24">
                  <c:v>3</c:v>
                </c:pt>
                <c:pt idx="25">
                  <c:v>3</c:v>
                </c:pt>
                <c:pt idx="26">
                  <c:v>6</c:v>
                </c:pt>
                <c:pt idx="27">
                  <c:v>2</c:v>
                </c:pt>
                <c:pt idx="28">
                  <c:v>1</c:v>
                </c:pt>
                <c:pt idx="29">
                  <c:v>4</c:v>
                </c:pt>
                <c:pt idx="30">
                  <c:v>5</c:v>
                </c:pt>
                <c:pt idx="31">
                  <c:v>11</c:v>
                </c:pt>
                <c:pt idx="32">
                  <c:v>7</c:v>
                </c:pt>
                <c:pt idx="33">
                  <c:v>6</c:v>
                </c:pt>
                <c:pt idx="34">
                  <c:v>3</c:v>
                </c:pt>
                <c:pt idx="35">
                  <c:v>3</c:v>
                </c:pt>
                <c:pt idx="36">
                  <c:v>5</c:v>
                </c:pt>
              </c:numCache>
            </c:numRef>
          </c:val>
        </c:ser>
        <c:dLbls/>
        <c:axId val="127895040"/>
        <c:axId val="127896576"/>
      </c:barChart>
      <c:catAx>
        <c:axId val="127895040"/>
        <c:scaling>
          <c:orientation val="minMax"/>
        </c:scaling>
        <c:axPos val="b"/>
        <c:minorGridlines/>
        <c:numFmt formatCode="General" sourceLinked="1"/>
        <c:tickLblPos val="nextTo"/>
        <c:crossAx val="127896576"/>
        <c:crosses val="autoZero"/>
        <c:auto val="1"/>
        <c:lblAlgn val="ctr"/>
        <c:lblOffset val="100"/>
        <c:tickLblSkip val="10"/>
        <c:tickMarkSkip val="1"/>
      </c:catAx>
      <c:valAx>
        <c:axId val="127896576"/>
        <c:scaling>
          <c:orientation val="minMax"/>
          <c:max val="100"/>
        </c:scaling>
        <c:axPos val="l"/>
        <c:majorGridlines/>
        <c:numFmt formatCode="General" sourceLinked="1"/>
        <c:tickLblPos val="nextTo"/>
        <c:crossAx val="127895040"/>
        <c:crosses val="autoZero"/>
        <c:crossBetween val="between"/>
      </c:valAx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Спектры отражения эталонного антимонита</a:t>
            </a:r>
          </a:p>
        </c:rich>
      </c:tx>
    </c:title>
    <c:plotArea>
      <c:layout>
        <c:manualLayout>
          <c:layoutTarget val="inner"/>
          <c:xMode val="edge"/>
          <c:yMode val="edge"/>
          <c:x val="0.2001253854756177"/>
          <c:y val="0.33162395063208672"/>
          <c:w val="0.61826637692304354"/>
          <c:h val="0.49995503744945374"/>
        </c:manualLayout>
      </c:layout>
      <c:scatterChart>
        <c:scatterStyle val="lineMarker"/>
        <c:ser>
          <c:idx val="0"/>
          <c:order val="0"/>
          <c:tx>
            <c:v>макс</c:v>
          </c:tx>
          <c:spPr>
            <a:ln w="28575">
              <a:noFill/>
            </a:ln>
          </c:spPr>
          <c:xVal>
            <c:numRef>
              <c:f>деформ!$A$40:$A$55</c:f>
              <c:numCache>
                <c:formatCode>General</c:formatCode>
                <c:ptCount val="16"/>
                <c:pt idx="0">
                  <c:v>400</c:v>
                </c:pt>
                <c:pt idx="1">
                  <c:v>420</c:v>
                </c:pt>
                <c:pt idx="2">
                  <c:v>440</c:v>
                </c:pt>
                <c:pt idx="3">
                  <c:v>460</c:v>
                </c:pt>
                <c:pt idx="4">
                  <c:v>480</c:v>
                </c:pt>
                <c:pt idx="5">
                  <c:v>500</c:v>
                </c:pt>
                <c:pt idx="6">
                  <c:v>520</c:v>
                </c:pt>
                <c:pt idx="7">
                  <c:v>540</c:v>
                </c:pt>
                <c:pt idx="8">
                  <c:v>560</c:v>
                </c:pt>
                <c:pt idx="9">
                  <c:v>580</c:v>
                </c:pt>
                <c:pt idx="10">
                  <c:v>600</c:v>
                </c:pt>
                <c:pt idx="11">
                  <c:v>620</c:v>
                </c:pt>
                <c:pt idx="12">
                  <c:v>640</c:v>
                </c:pt>
                <c:pt idx="13">
                  <c:v>660</c:v>
                </c:pt>
                <c:pt idx="14">
                  <c:v>680</c:v>
                </c:pt>
                <c:pt idx="15">
                  <c:v>700</c:v>
                </c:pt>
              </c:numCache>
            </c:numRef>
          </c:xVal>
          <c:yVal>
            <c:numRef>
              <c:f>деформ!$B$40:$B$55</c:f>
              <c:numCache>
                <c:formatCode>0.00</c:formatCode>
                <c:ptCount val="16"/>
                <c:pt idx="0">
                  <c:v>53.3</c:v>
                </c:pt>
                <c:pt idx="1">
                  <c:v>53.15</c:v>
                </c:pt>
                <c:pt idx="2">
                  <c:v>53</c:v>
                </c:pt>
                <c:pt idx="3">
                  <c:v>52.75</c:v>
                </c:pt>
                <c:pt idx="4">
                  <c:v>52.2</c:v>
                </c:pt>
                <c:pt idx="5">
                  <c:v>51.1</c:v>
                </c:pt>
                <c:pt idx="6">
                  <c:v>49.7</c:v>
                </c:pt>
                <c:pt idx="7">
                  <c:v>48.5</c:v>
                </c:pt>
                <c:pt idx="8">
                  <c:v>47.15</c:v>
                </c:pt>
                <c:pt idx="9">
                  <c:v>45.8</c:v>
                </c:pt>
                <c:pt idx="10">
                  <c:v>44.5</c:v>
                </c:pt>
                <c:pt idx="11">
                  <c:v>43.5</c:v>
                </c:pt>
                <c:pt idx="12">
                  <c:v>42.6</c:v>
                </c:pt>
                <c:pt idx="13">
                  <c:v>41.8</c:v>
                </c:pt>
                <c:pt idx="14">
                  <c:v>41.1</c:v>
                </c:pt>
                <c:pt idx="15">
                  <c:v>40.300000000000004</c:v>
                </c:pt>
              </c:numCache>
            </c:numRef>
          </c:yVal>
        </c:ser>
        <c:ser>
          <c:idx val="1"/>
          <c:order val="1"/>
          <c:tx>
            <c:v>мин</c:v>
          </c:tx>
          <c:spPr>
            <a:ln w="28575">
              <a:noFill/>
            </a:ln>
          </c:spPr>
          <c:xVal>
            <c:numRef>
              <c:f>деформ!$A$40:$A$55</c:f>
              <c:numCache>
                <c:formatCode>General</c:formatCode>
                <c:ptCount val="16"/>
                <c:pt idx="0">
                  <c:v>400</c:v>
                </c:pt>
                <c:pt idx="1">
                  <c:v>420</c:v>
                </c:pt>
                <c:pt idx="2">
                  <c:v>440</c:v>
                </c:pt>
                <c:pt idx="3">
                  <c:v>460</c:v>
                </c:pt>
                <c:pt idx="4">
                  <c:v>480</c:v>
                </c:pt>
                <c:pt idx="5">
                  <c:v>500</c:v>
                </c:pt>
                <c:pt idx="6">
                  <c:v>520</c:v>
                </c:pt>
                <c:pt idx="7">
                  <c:v>540</c:v>
                </c:pt>
                <c:pt idx="8">
                  <c:v>560</c:v>
                </c:pt>
                <c:pt idx="9">
                  <c:v>580</c:v>
                </c:pt>
                <c:pt idx="10">
                  <c:v>600</c:v>
                </c:pt>
                <c:pt idx="11">
                  <c:v>620</c:v>
                </c:pt>
                <c:pt idx="12">
                  <c:v>640</c:v>
                </c:pt>
                <c:pt idx="13">
                  <c:v>660</c:v>
                </c:pt>
                <c:pt idx="14">
                  <c:v>680</c:v>
                </c:pt>
                <c:pt idx="15">
                  <c:v>700</c:v>
                </c:pt>
              </c:numCache>
            </c:numRef>
          </c:xVal>
          <c:yVal>
            <c:numRef>
              <c:f>деформ!$C$40:$C$55</c:f>
              <c:numCache>
                <c:formatCode>0.00</c:formatCode>
                <c:ptCount val="16"/>
                <c:pt idx="0">
                  <c:v>31.1</c:v>
                </c:pt>
                <c:pt idx="1">
                  <c:v>30.85</c:v>
                </c:pt>
                <c:pt idx="2">
                  <c:v>30.6</c:v>
                </c:pt>
                <c:pt idx="3">
                  <c:v>30.7</c:v>
                </c:pt>
                <c:pt idx="4">
                  <c:v>30.95</c:v>
                </c:pt>
                <c:pt idx="5">
                  <c:v>31.25</c:v>
                </c:pt>
                <c:pt idx="6">
                  <c:v>31.4</c:v>
                </c:pt>
                <c:pt idx="7">
                  <c:v>31.25</c:v>
                </c:pt>
                <c:pt idx="8">
                  <c:v>30.75</c:v>
                </c:pt>
                <c:pt idx="9">
                  <c:v>30.3</c:v>
                </c:pt>
                <c:pt idx="10">
                  <c:v>29.7</c:v>
                </c:pt>
                <c:pt idx="11">
                  <c:v>29.3</c:v>
                </c:pt>
                <c:pt idx="12">
                  <c:v>29.2</c:v>
                </c:pt>
                <c:pt idx="13">
                  <c:v>29.45</c:v>
                </c:pt>
                <c:pt idx="14">
                  <c:v>29.650000000000016</c:v>
                </c:pt>
                <c:pt idx="15">
                  <c:v>29.4</c:v>
                </c:pt>
              </c:numCache>
            </c:numRef>
          </c:yVal>
        </c:ser>
        <c:dLbls/>
        <c:axId val="115540736"/>
        <c:axId val="115542272"/>
      </c:scatterChart>
      <c:valAx>
        <c:axId val="115540736"/>
        <c:scaling>
          <c:orientation val="minMax"/>
          <c:max val="700"/>
          <c:min val="400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15542272"/>
        <c:crosses val="autoZero"/>
        <c:crossBetween val="midCat"/>
      </c:valAx>
      <c:valAx>
        <c:axId val="115542272"/>
        <c:scaling>
          <c:orientation val="minMax"/>
          <c:min val="25"/>
        </c:scaling>
        <c:axPos val="l"/>
        <c:majorGridlines/>
        <c:numFmt formatCode="0.00" sourceLinked="1"/>
        <c:tickLblPos val="nextTo"/>
        <c:crossAx val="115540736"/>
        <c:crosses val="autoZero"/>
        <c:crossBetween val="midCat"/>
      </c:valAx>
    </c:plotArea>
    <c:legend>
      <c:legendPos val="r"/>
    </c:legend>
    <c:plotVisOnly val="1"/>
    <c:dispBlanksAs val="gap"/>
  </c:chart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Спектры отражения гранулированного антимонита</a:t>
            </a:r>
          </a:p>
        </c:rich>
      </c:tx>
    </c:title>
    <c:plotArea>
      <c:layout>
        <c:manualLayout>
          <c:layoutTarget val="inner"/>
          <c:xMode val="edge"/>
          <c:yMode val="edge"/>
          <c:x val="9.8294793698387561E-2"/>
          <c:y val="0.26676410184447302"/>
          <c:w val="0.71092302616552105"/>
          <c:h val="0.59906924693374852"/>
        </c:manualLayout>
      </c:layout>
      <c:scatterChart>
        <c:scatterStyle val="lineMarker"/>
        <c:ser>
          <c:idx val="0"/>
          <c:order val="0"/>
          <c:tx>
            <c:v>макс</c:v>
          </c:tx>
          <c:spPr>
            <a:ln w="28575">
              <a:noFill/>
            </a:ln>
          </c:spPr>
          <c:xVal>
            <c:numRef>
              <c:f>гранул!$B$4:$B$34</c:f>
              <c:numCache>
                <c:formatCode>General</c:formatCode>
                <c:ptCount val="31"/>
                <c:pt idx="0">
                  <c:v>400</c:v>
                </c:pt>
                <c:pt idx="1">
                  <c:v>410</c:v>
                </c:pt>
                <c:pt idx="2">
                  <c:v>420</c:v>
                </c:pt>
                <c:pt idx="3">
                  <c:v>430</c:v>
                </c:pt>
                <c:pt idx="4">
                  <c:v>440</c:v>
                </c:pt>
                <c:pt idx="5">
                  <c:v>450</c:v>
                </c:pt>
                <c:pt idx="6">
                  <c:v>460</c:v>
                </c:pt>
                <c:pt idx="7">
                  <c:v>470</c:v>
                </c:pt>
                <c:pt idx="8">
                  <c:v>480</c:v>
                </c:pt>
                <c:pt idx="9">
                  <c:v>490</c:v>
                </c:pt>
                <c:pt idx="10">
                  <c:v>500</c:v>
                </c:pt>
                <c:pt idx="11">
                  <c:v>510</c:v>
                </c:pt>
                <c:pt idx="12">
                  <c:v>520</c:v>
                </c:pt>
                <c:pt idx="13">
                  <c:v>530</c:v>
                </c:pt>
                <c:pt idx="14">
                  <c:v>540</c:v>
                </c:pt>
                <c:pt idx="15">
                  <c:v>550</c:v>
                </c:pt>
                <c:pt idx="16">
                  <c:v>560</c:v>
                </c:pt>
                <c:pt idx="17">
                  <c:v>570</c:v>
                </c:pt>
                <c:pt idx="18">
                  <c:v>580</c:v>
                </c:pt>
                <c:pt idx="19">
                  <c:v>590</c:v>
                </c:pt>
                <c:pt idx="20">
                  <c:v>600</c:v>
                </c:pt>
                <c:pt idx="21">
                  <c:v>610</c:v>
                </c:pt>
                <c:pt idx="22">
                  <c:v>620</c:v>
                </c:pt>
                <c:pt idx="23">
                  <c:v>630</c:v>
                </c:pt>
                <c:pt idx="24">
                  <c:v>640</c:v>
                </c:pt>
                <c:pt idx="25">
                  <c:v>650</c:v>
                </c:pt>
                <c:pt idx="26">
                  <c:v>660</c:v>
                </c:pt>
                <c:pt idx="27">
                  <c:v>670</c:v>
                </c:pt>
                <c:pt idx="28">
                  <c:v>680</c:v>
                </c:pt>
                <c:pt idx="29">
                  <c:v>690</c:v>
                </c:pt>
                <c:pt idx="30">
                  <c:v>700</c:v>
                </c:pt>
              </c:numCache>
            </c:numRef>
          </c:xVal>
          <c:yVal>
            <c:numRef>
              <c:f>гранул!$C$4:$C$34</c:f>
              <c:numCache>
                <c:formatCode>0</c:formatCode>
                <c:ptCount val="31"/>
                <c:pt idx="0">
                  <c:v>33.172630386905062</c:v>
                </c:pt>
                <c:pt idx="1">
                  <c:v>33.319571014231194</c:v>
                </c:pt>
                <c:pt idx="2">
                  <c:v>33.3055012818118</c:v>
                </c:pt>
                <c:pt idx="3">
                  <c:v>33.206542435687595</c:v>
                </c:pt>
                <c:pt idx="4">
                  <c:v>33.053243849270196</c:v>
                </c:pt>
                <c:pt idx="5">
                  <c:v>32.937302509304004</c:v>
                </c:pt>
                <c:pt idx="6">
                  <c:v>32.908209824827601</c:v>
                </c:pt>
                <c:pt idx="7">
                  <c:v>32.792033599832102</c:v>
                </c:pt>
                <c:pt idx="8">
                  <c:v>32.616088291672263</c:v>
                </c:pt>
                <c:pt idx="9">
                  <c:v>32.530559802474436</c:v>
                </c:pt>
                <c:pt idx="10">
                  <c:v>32.390256485605263</c:v>
                </c:pt>
                <c:pt idx="11">
                  <c:v>32.318701071240838</c:v>
                </c:pt>
                <c:pt idx="12">
                  <c:v>32.232723132692101</c:v>
                </c:pt>
                <c:pt idx="13">
                  <c:v>32.056690696916455</c:v>
                </c:pt>
                <c:pt idx="14">
                  <c:v>31.898883429114719</c:v>
                </c:pt>
                <c:pt idx="15">
                  <c:v>31.679033285588787</c:v>
                </c:pt>
                <c:pt idx="16">
                  <c:v>31.515593865442099</c:v>
                </c:pt>
                <c:pt idx="17">
                  <c:v>31.319950222491535</c:v>
                </c:pt>
                <c:pt idx="18">
                  <c:v>31.130801046013918</c:v>
                </c:pt>
                <c:pt idx="19">
                  <c:v>30.975235168546</c:v>
                </c:pt>
                <c:pt idx="20">
                  <c:v>30.809460433270601</c:v>
                </c:pt>
                <c:pt idx="21">
                  <c:v>30.705428138221489</c:v>
                </c:pt>
                <c:pt idx="22">
                  <c:v>30.585186873464572</c:v>
                </c:pt>
                <c:pt idx="23">
                  <c:v>30.54127360909802</c:v>
                </c:pt>
                <c:pt idx="24">
                  <c:v>30.4708231983169</c:v>
                </c:pt>
                <c:pt idx="25">
                  <c:v>30.427563325530599</c:v>
                </c:pt>
                <c:pt idx="26">
                  <c:v>30.386421787288597</c:v>
                </c:pt>
                <c:pt idx="27">
                  <c:v>30.393114261145186</c:v>
                </c:pt>
                <c:pt idx="28">
                  <c:v>30.509682605940789</c:v>
                </c:pt>
                <c:pt idx="29">
                  <c:v>30.608248278291278</c:v>
                </c:pt>
                <c:pt idx="30">
                  <c:v>30.66694711044002</c:v>
                </c:pt>
              </c:numCache>
            </c:numRef>
          </c:yVal>
        </c:ser>
        <c:ser>
          <c:idx val="1"/>
          <c:order val="1"/>
          <c:tx>
            <c:v>мин</c:v>
          </c:tx>
          <c:spPr>
            <a:ln w="28575">
              <a:noFill/>
            </a:ln>
          </c:spPr>
          <c:xVal>
            <c:numRef>
              <c:f>гранул!$B$4:$B$34</c:f>
              <c:numCache>
                <c:formatCode>General</c:formatCode>
                <c:ptCount val="31"/>
                <c:pt idx="0">
                  <c:v>400</c:v>
                </c:pt>
                <c:pt idx="1">
                  <c:v>410</c:v>
                </c:pt>
                <c:pt idx="2">
                  <c:v>420</c:v>
                </c:pt>
                <c:pt idx="3">
                  <c:v>430</c:v>
                </c:pt>
                <c:pt idx="4">
                  <c:v>440</c:v>
                </c:pt>
                <c:pt idx="5">
                  <c:v>450</c:v>
                </c:pt>
                <c:pt idx="6">
                  <c:v>460</c:v>
                </c:pt>
                <c:pt idx="7">
                  <c:v>470</c:v>
                </c:pt>
                <c:pt idx="8">
                  <c:v>480</c:v>
                </c:pt>
                <c:pt idx="9">
                  <c:v>490</c:v>
                </c:pt>
                <c:pt idx="10">
                  <c:v>500</c:v>
                </c:pt>
                <c:pt idx="11">
                  <c:v>510</c:v>
                </c:pt>
                <c:pt idx="12">
                  <c:v>520</c:v>
                </c:pt>
                <c:pt idx="13">
                  <c:v>530</c:v>
                </c:pt>
                <c:pt idx="14">
                  <c:v>540</c:v>
                </c:pt>
                <c:pt idx="15">
                  <c:v>550</c:v>
                </c:pt>
                <c:pt idx="16">
                  <c:v>560</c:v>
                </c:pt>
                <c:pt idx="17">
                  <c:v>570</c:v>
                </c:pt>
                <c:pt idx="18">
                  <c:v>580</c:v>
                </c:pt>
                <c:pt idx="19">
                  <c:v>590</c:v>
                </c:pt>
                <c:pt idx="20">
                  <c:v>600</c:v>
                </c:pt>
                <c:pt idx="21">
                  <c:v>610</c:v>
                </c:pt>
                <c:pt idx="22">
                  <c:v>620</c:v>
                </c:pt>
                <c:pt idx="23">
                  <c:v>630</c:v>
                </c:pt>
                <c:pt idx="24">
                  <c:v>640</c:v>
                </c:pt>
                <c:pt idx="25">
                  <c:v>650</c:v>
                </c:pt>
                <c:pt idx="26">
                  <c:v>660</c:v>
                </c:pt>
                <c:pt idx="27">
                  <c:v>670</c:v>
                </c:pt>
                <c:pt idx="28">
                  <c:v>680</c:v>
                </c:pt>
                <c:pt idx="29">
                  <c:v>690</c:v>
                </c:pt>
                <c:pt idx="30">
                  <c:v>700</c:v>
                </c:pt>
              </c:numCache>
            </c:numRef>
          </c:xVal>
          <c:yVal>
            <c:numRef>
              <c:f>гранул!$D$4:$D$34</c:f>
              <c:numCache>
                <c:formatCode>0</c:formatCode>
                <c:ptCount val="31"/>
                <c:pt idx="0">
                  <c:v>29.378100185076899</c:v>
                </c:pt>
                <c:pt idx="1">
                  <c:v>29.783518874071259</c:v>
                </c:pt>
                <c:pt idx="2">
                  <c:v>30.118826815805001</c:v>
                </c:pt>
                <c:pt idx="3">
                  <c:v>30.052346338381362</c:v>
                </c:pt>
                <c:pt idx="4">
                  <c:v>30.045898155640998</c:v>
                </c:pt>
                <c:pt idx="5">
                  <c:v>30.109460245128687</c:v>
                </c:pt>
                <c:pt idx="6">
                  <c:v>30.200746405885489</c:v>
                </c:pt>
                <c:pt idx="7">
                  <c:v>30.2712141265072</c:v>
                </c:pt>
                <c:pt idx="8">
                  <c:v>30.319179239014399</c:v>
                </c:pt>
                <c:pt idx="9">
                  <c:v>30.263740042698487</c:v>
                </c:pt>
                <c:pt idx="10">
                  <c:v>30.292428142452099</c:v>
                </c:pt>
                <c:pt idx="11">
                  <c:v>30.274659839706981</c:v>
                </c:pt>
                <c:pt idx="12">
                  <c:v>30.276055156601526</c:v>
                </c:pt>
                <c:pt idx="13">
                  <c:v>30.166353344053498</c:v>
                </c:pt>
                <c:pt idx="14">
                  <c:v>30.097065069779617</c:v>
                </c:pt>
                <c:pt idx="15">
                  <c:v>29.983787694069072</c:v>
                </c:pt>
                <c:pt idx="16">
                  <c:v>29.877625100210714</c:v>
                </c:pt>
                <c:pt idx="17">
                  <c:v>29.761061253298998</c:v>
                </c:pt>
                <c:pt idx="18">
                  <c:v>29.668540586104776</c:v>
                </c:pt>
                <c:pt idx="19">
                  <c:v>29.5737558675301</c:v>
                </c:pt>
                <c:pt idx="20">
                  <c:v>29.510094058712518</c:v>
                </c:pt>
                <c:pt idx="21">
                  <c:v>29.423392176913175</c:v>
                </c:pt>
                <c:pt idx="22">
                  <c:v>29.33496101180523</c:v>
                </c:pt>
                <c:pt idx="23">
                  <c:v>29.281302148238687</c:v>
                </c:pt>
                <c:pt idx="24">
                  <c:v>29.225105630225077</c:v>
                </c:pt>
                <c:pt idx="25">
                  <c:v>29.178512028976087</c:v>
                </c:pt>
                <c:pt idx="26">
                  <c:v>29.137490020348917</c:v>
                </c:pt>
                <c:pt idx="27">
                  <c:v>29.204338031787376</c:v>
                </c:pt>
                <c:pt idx="28">
                  <c:v>29.313929193787803</c:v>
                </c:pt>
                <c:pt idx="29">
                  <c:v>29.461370613979273</c:v>
                </c:pt>
                <c:pt idx="30">
                  <c:v>29.61567817940022</c:v>
                </c:pt>
              </c:numCache>
            </c:numRef>
          </c:yVal>
        </c:ser>
        <c:dLbls/>
        <c:axId val="115559808"/>
        <c:axId val="115577984"/>
      </c:scatterChart>
      <c:valAx>
        <c:axId val="115559808"/>
        <c:scaling>
          <c:orientation val="minMax"/>
          <c:max val="700"/>
          <c:min val="400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15577984"/>
        <c:crosses val="autoZero"/>
        <c:crossBetween val="midCat"/>
      </c:valAx>
      <c:valAx>
        <c:axId val="115577984"/>
        <c:scaling>
          <c:orientation val="minMax"/>
          <c:max val="40"/>
          <c:min val="25"/>
        </c:scaling>
        <c:axPos val="l"/>
        <c:majorGridlines/>
        <c:numFmt formatCode="0" sourceLinked="1"/>
        <c:tickLblPos val="nextTo"/>
        <c:crossAx val="115559808"/>
        <c:crosses val="autoZero"/>
        <c:crossBetween val="midCat"/>
        <c:majorUnit val="5"/>
      </c:valAx>
    </c:plotArea>
    <c:legend>
      <c:legendPos val="r"/>
    </c:legend>
    <c:plotVisOnly val="1"/>
    <c:dispBlanksAs val="gap"/>
  </c:chart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Спектры отражения эталонного антимонита</a:t>
            </a:r>
          </a:p>
        </c:rich>
      </c:tx>
    </c:title>
    <c:plotArea>
      <c:layout>
        <c:manualLayout>
          <c:layoutTarget val="inner"/>
          <c:xMode val="edge"/>
          <c:yMode val="edge"/>
          <c:x val="0.2001253854756177"/>
          <c:y val="0.33162395063208688"/>
          <c:w val="0.61826637692304354"/>
          <c:h val="0.49995503744945402"/>
        </c:manualLayout>
      </c:layout>
      <c:scatterChart>
        <c:scatterStyle val="lineMarker"/>
        <c:ser>
          <c:idx val="0"/>
          <c:order val="0"/>
          <c:tx>
            <c:v>макс</c:v>
          </c:tx>
          <c:spPr>
            <a:ln w="28575">
              <a:noFill/>
            </a:ln>
          </c:spPr>
          <c:xVal>
            <c:numRef>
              <c:f>деформ!$A$40:$A$55</c:f>
              <c:numCache>
                <c:formatCode>General</c:formatCode>
                <c:ptCount val="16"/>
                <c:pt idx="0">
                  <c:v>400</c:v>
                </c:pt>
                <c:pt idx="1">
                  <c:v>420</c:v>
                </c:pt>
                <c:pt idx="2">
                  <c:v>440</c:v>
                </c:pt>
                <c:pt idx="3">
                  <c:v>460</c:v>
                </c:pt>
                <c:pt idx="4">
                  <c:v>480</c:v>
                </c:pt>
                <c:pt idx="5">
                  <c:v>500</c:v>
                </c:pt>
                <c:pt idx="6">
                  <c:v>520</c:v>
                </c:pt>
                <c:pt idx="7">
                  <c:v>540</c:v>
                </c:pt>
                <c:pt idx="8">
                  <c:v>560</c:v>
                </c:pt>
                <c:pt idx="9">
                  <c:v>580</c:v>
                </c:pt>
                <c:pt idx="10">
                  <c:v>600</c:v>
                </c:pt>
                <c:pt idx="11">
                  <c:v>620</c:v>
                </c:pt>
                <c:pt idx="12">
                  <c:v>640</c:v>
                </c:pt>
                <c:pt idx="13">
                  <c:v>660</c:v>
                </c:pt>
                <c:pt idx="14">
                  <c:v>680</c:v>
                </c:pt>
                <c:pt idx="15">
                  <c:v>700</c:v>
                </c:pt>
              </c:numCache>
            </c:numRef>
          </c:xVal>
          <c:yVal>
            <c:numRef>
              <c:f>деформ!$B$40:$B$55</c:f>
              <c:numCache>
                <c:formatCode>0.00</c:formatCode>
                <c:ptCount val="16"/>
                <c:pt idx="0">
                  <c:v>53.3</c:v>
                </c:pt>
                <c:pt idx="1">
                  <c:v>53.15</c:v>
                </c:pt>
                <c:pt idx="2">
                  <c:v>53</c:v>
                </c:pt>
                <c:pt idx="3">
                  <c:v>52.75</c:v>
                </c:pt>
                <c:pt idx="4">
                  <c:v>52.2</c:v>
                </c:pt>
                <c:pt idx="5">
                  <c:v>51.1</c:v>
                </c:pt>
                <c:pt idx="6">
                  <c:v>49.7</c:v>
                </c:pt>
                <c:pt idx="7">
                  <c:v>48.5</c:v>
                </c:pt>
                <c:pt idx="8">
                  <c:v>47.15</c:v>
                </c:pt>
                <c:pt idx="9">
                  <c:v>45.8</c:v>
                </c:pt>
                <c:pt idx="10">
                  <c:v>44.5</c:v>
                </c:pt>
                <c:pt idx="11">
                  <c:v>43.5</c:v>
                </c:pt>
                <c:pt idx="12">
                  <c:v>42.6</c:v>
                </c:pt>
                <c:pt idx="13">
                  <c:v>41.8</c:v>
                </c:pt>
                <c:pt idx="14">
                  <c:v>41.1</c:v>
                </c:pt>
                <c:pt idx="15">
                  <c:v>40.300000000000004</c:v>
                </c:pt>
              </c:numCache>
            </c:numRef>
          </c:yVal>
        </c:ser>
        <c:ser>
          <c:idx val="1"/>
          <c:order val="1"/>
          <c:tx>
            <c:v>мин</c:v>
          </c:tx>
          <c:spPr>
            <a:ln w="28575">
              <a:noFill/>
            </a:ln>
          </c:spPr>
          <c:xVal>
            <c:numRef>
              <c:f>деформ!$A$40:$A$55</c:f>
              <c:numCache>
                <c:formatCode>General</c:formatCode>
                <c:ptCount val="16"/>
                <c:pt idx="0">
                  <c:v>400</c:v>
                </c:pt>
                <c:pt idx="1">
                  <c:v>420</c:v>
                </c:pt>
                <c:pt idx="2">
                  <c:v>440</c:v>
                </c:pt>
                <c:pt idx="3">
                  <c:v>460</c:v>
                </c:pt>
                <c:pt idx="4">
                  <c:v>480</c:v>
                </c:pt>
                <c:pt idx="5">
                  <c:v>500</c:v>
                </c:pt>
                <c:pt idx="6">
                  <c:v>520</c:v>
                </c:pt>
                <c:pt idx="7">
                  <c:v>540</c:v>
                </c:pt>
                <c:pt idx="8">
                  <c:v>560</c:v>
                </c:pt>
                <c:pt idx="9">
                  <c:v>580</c:v>
                </c:pt>
                <c:pt idx="10">
                  <c:v>600</c:v>
                </c:pt>
                <c:pt idx="11">
                  <c:v>620</c:v>
                </c:pt>
                <c:pt idx="12">
                  <c:v>640</c:v>
                </c:pt>
                <c:pt idx="13">
                  <c:v>660</c:v>
                </c:pt>
                <c:pt idx="14">
                  <c:v>680</c:v>
                </c:pt>
                <c:pt idx="15">
                  <c:v>700</c:v>
                </c:pt>
              </c:numCache>
            </c:numRef>
          </c:xVal>
          <c:yVal>
            <c:numRef>
              <c:f>деформ!$C$40:$C$55</c:f>
              <c:numCache>
                <c:formatCode>0.00</c:formatCode>
                <c:ptCount val="16"/>
                <c:pt idx="0">
                  <c:v>31.1</c:v>
                </c:pt>
                <c:pt idx="1">
                  <c:v>30.85</c:v>
                </c:pt>
                <c:pt idx="2">
                  <c:v>30.6</c:v>
                </c:pt>
                <c:pt idx="3">
                  <c:v>30.7</c:v>
                </c:pt>
                <c:pt idx="4">
                  <c:v>30.95</c:v>
                </c:pt>
                <c:pt idx="5">
                  <c:v>31.25</c:v>
                </c:pt>
                <c:pt idx="6">
                  <c:v>31.4</c:v>
                </c:pt>
                <c:pt idx="7">
                  <c:v>31.25</c:v>
                </c:pt>
                <c:pt idx="8">
                  <c:v>30.75</c:v>
                </c:pt>
                <c:pt idx="9">
                  <c:v>30.3</c:v>
                </c:pt>
                <c:pt idx="10">
                  <c:v>29.7</c:v>
                </c:pt>
                <c:pt idx="11">
                  <c:v>29.3</c:v>
                </c:pt>
                <c:pt idx="12">
                  <c:v>29.2</c:v>
                </c:pt>
                <c:pt idx="13">
                  <c:v>29.45</c:v>
                </c:pt>
                <c:pt idx="14">
                  <c:v>29.650000000000016</c:v>
                </c:pt>
                <c:pt idx="15">
                  <c:v>29.4</c:v>
                </c:pt>
              </c:numCache>
            </c:numRef>
          </c:yVal>
        </c:ser>
        <c:dLbls/>
        <c:axId val="115603712"/>
        <c:axId val="115613696"/>
      </c:scatterChart>
      <c:valAx>
        <c:axId val="115603712"/>
        <c:scaling>
          <c:orientation val="minMax"/>
          <c:max val="700"/>
          <c:min val="400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15613696"/>
        <c:crosses val="autoZero"/>
        <c:crossBetween val="midCat"/>
      </c:valAx>
      <c:valAx>
        <c:axId val="115613696"/>
        <c:scaling>
          <c:orientation val="minMax"/>
          <c:min val="25"/>
        </c:scaling>
        <c:axPos val="l"/>
        <c:majorGridlines/>
        <c:numFmt formatCode="0.00" sourceLinked="1"/>
        <c:tickLblPos val="nextTo"/>
        <c:crossAx val="115603712"/>
        <c:crosses val="autoZero"/>
        <c:crossBetween val="midCat"/>
      </c:valAx>
    </c:plotArea>
    <c:legend>
      <c:legendPos val="r"/>
    </c:legend>
    <c:plotVisOnly val="1"/>
    <c:dispBlanksAs val="gap"/>
  </c:chart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Спектры отражения ксеномоорфного антимонита</a:t>
            </a:r>
          </a:p>
        </c:rich>
      </c:tx>
    </c:title>
    <c:plotArea>
      <c:layout>
        <c:manualLayout>
          <c:layoutTarget val="inner"/>
          <c:xMode val="edge"/>
          <c:yMode val="edge"/>
          <c:x val="0.13658980247257504"/>
          <c:y val="0.31031739105884359"/>
          <c:w val="0.67627278854014761"/>
          <c:h val="0.53361121520273913"/>
        </c:manualLayout>
      </c:layout>
      <c:scatterChart>
        <c:scatterStyle val="lineMarker"/>
        <c:ser>
          <c:idx val="0"/>
          <c:order val="0"/>
          <c:tx>
            <c:strRef>
              <c:f>ксеноморф!$B$4</c:f>
              <c:strCache>
                <c:ptCount val="1"/>
                <c:pt idx="0">
                  <c:v>макс</c:v>
                </c:pt>
              </c:strCache>
            </c:strRef>
          </c:tx>
          <c:spPr>
            <a:ln w="28575">
              <a:noFill/>
            </a:ln>
          </c:spPr>
          <c:xVal>
            <c:numRef>
              <c:f>ксеноморф!$A$5:$A$35</c:f>
              <c:numCache>
                <c:formatCode>General</c:formatCode>
                <c:ptCount val="31"/>
                <c:pt idx="0">
                  <c:v>400</c:v>
                </c:pt>
                <c:pt idx="1">
                  <c:v>410</c:v>
                </c:pt>
                <c:pt idx="2">
                  <c:v>420</c:v>
                </c:pt>
                <c:pt idx="3">
                  <c:v>430</c:v>
                </c:pt>
                <c:pt idx="4">
                  <c:v>440</c:v>
                </c:pt>
                <c:pt idx="5">
                  <c:v>450</c:v>
                </c:pt>
                <c:pt idx="6">
                  <c:v>460</c:v>
                </c:pt>
                <c:pt idx="7">
                  <c:v>470</c:v>
                </c:pt>
                <c:pt idx="8">
                  <c:v>480</c:v>
                </c:pt>
                <c:pt idx="9">
                  <c:v>490</c:v>
                </c:pt>
                <c:pt idx="10">
                  <c:v>500</c:v>
                </c:pt>
                <c:pt idx="11">
                  <c:v>510</c:v>
                </c:pt>
                <c:pt idx="12">
                  <c:v>520</c:v>
                </c:pt>
                <c:pt idx="13">
                  <c:v>530</c:v>
                </c:pt>
                <c:pt idx="14">
                  <c:v>540</c:v>
                </c:pt>
                <c:pt idx="15">
                  <c:v>550</c:v>
                </c:pt>
                <c:pt idx="16">
                  <c:v>560</c:v>
                </c:pt>
                <c:pt idx="17">
                  <c:v>570</c:v>
                </c:pt>
                <c:pt idx="18">
                  <c:v>580</c:v>
                </c:pt>
                <c:pt idx="19">
                  <c:v>590</c:v>
                </c:pt>
                <c:pt idx="20">
                  <c:v>600</c:v>
                </c:pt>
                <c:pt idx="21">
                  <c:v>610</c:v>
                </c:pt>
                <c:pt idx="22">
                  <c:v>620</c:v>
                </c:pt>
                <c:pt idx="23">
                  <c:v>630</c:v>
                </c:pt>
                <c:pt idx="24">
                  <c:v>640</c:v>
                </c:pt>
                <c:pt idx="25">
                  <c:v>650</c:v>
                </c:pt>
                <c:pt idx="26">
                  <c:v>660</c:v>
                </c:pt>
                <c:pt idx="27">
                  <c:v>670</c:v>
                </c:pt>
                <c:pt idx="28">
                  <c:v>680</c:v>
                </c:pt>
                <c:pt idx="29">
                  <c:v>690</c:v>
                </c:pt>
                <c:pt idx="30">
                  <c:v>700</c:v>
                </c:pt>
              </c:numCache>
            </c:numRef>
          </c:xVal>
          <c:yVal>
            <c:numRef>
              <c:f>ксеноморф!$B$5:$B$35</c:f>
              <c:numCache>
                <c:formatCode>0.0</c:formatCode>
                <c:ptCount val="31"/>
                <c:pt idx="0">
                  <c:v>37.896890462155099</c:v>
                </c:pt>
                <c:pt idx="1">
                  <c:v>38.083698462438548</c:v>
                </c:pt>
                <c:pt idx="2">
                  <c:v>38.597918420673835</c:v>
                </c:pt>
                <c:pt idx="3">
                  <c:v>38.821727292603263</c:v>
                </c:pt>
                <c:pt idx="4">
                  <c:v>38.944719840867599</c:v>
                </c:pt>
                <c:pt idx="5">
                  <c:v>39.004000735366255</c:v>
                </c:pt>
                <c:pt idx="6">
                  <c:v>39.002987202111001</c:v>
                </c:pt>
                <c:pt idx="7">
                  <c:v>38.996883572258064</c:v>
                </c:pt>
                <c:pt idx="8">
                  <c:v>39.135726617730398</c:v>
                </c:pt>
                <c:pt idx="9">
                  <c:v>39.081034307722554</c:v>
                </c:pt>
                <c:pt idx="10">
                  <c:v>39.064595697385002</c:v>
                </c:pt>
                <c:pt idx="11">
                  <c:v>39.210499023050296</c:v>
                </c:pt>
                <c:pt idx="12">
                  <c:v>39.1485597779442</c:v>
                </c:pt>
                <c:pt idx="13">
                  <c:v>39.268280206463501</c:v>
                </c:pt>
                <c:pt idx="14">
                  <c:v>39.231453157321397</c:v>
                </c:pt>
                <c:pt idx="15">
                  <c:v>39.224795850063003</c:v>
                </c:pt>
                <c:pt idx="16">
                  <c:v>39.196782575884697</c:v>
                </c:pt>
                <c:pt idx="17">
                  <c:v>39.121953331492101</c:v>
                </c:pt>
                <c:pt idx="18">
                  <c:v>39.119962499711896</c:v>
                </c:pt>
                <c:pt idx="19">
                  <c:v>38.990479833360801</c:v>
                </c:pt>
                <c:pt idx="20">
                  <c:v>39.003126492301298</c:v>
                </c:pt>
                <c:pt idx="21">
                  <c:v>38.857081159400828</c:v>
                </c:pt>
                <c:pt idx="22">
                  <c:v>38.869830472127902</c:v>
                </c:pt>
                <c:pt idx="23">
                  <c:v>38.784157056664448</c:v>
                </c:pt>
                <c:pt idx="24">
                  <c:v>38.779399091907813</c:v>
                </c:pt>
                <c:pt idx="25">
                  <c:v>38.7411611722057</c:v>
                </c:pt>
                <c:pt idx="26">
                  <c:v>38.722795652798837</c:v>
                </c:pt>
                <c:pt idx="27">
                  <c:v>38.788634072811</c:v>
                </c:pt>
                <c:pt idx="28">
                  <c:v>38.768734399067945</c:v>
                </c:pt>
                <c:pt idx="29">
                  <c:v>38.930580677559099</c:v>
                </c:pt>
                <c:pt idx="30">
                  <c:v>39.0456038807311</c:v>
                </c:pt>
              </c:numCache>
            </c:numRef>
          </c:yVal>
        </c:ser>
        <c:ser>
          <c:idx val="1"/>
          <c:order val="1"/>
          <c:tx>
            <c:strRef>
              <c:f>ксеноморф!$C$4</c:f>
              <c:strCache>
                <c:ptCount val="1"/>
                <c:pt idx="0">
                  <c:v>мин</c:v>
                </c:pt>
              </c:strCache>
            </c:strRef>
          </c:tx>
          <c:spPr>
            <a:ln w="28575">
              <a:noFill/>
            </a:ln>
          </c:spPr>
          <c:xVal>
            <c:numRef>
              <c:f>ксеноморф!$A$5:$A$35</c:f>
              <c:numCache>
                <c:formatCode>General</c:formatCode>
                <c:ptCount val="31"/>
                <c:pt idx="0">
                  <c:v>400</c:v>
                </c:pt>
                <c:pt idx="1">
                  <c:v>410</c:v>
                </c:pt>
                <c:pt idx="2">
                  <c:v>420</c:v>
                </c:pt>
                <c:pt idx="3">
                  <c:v>430</c:v>
                </c:pt>
                <c:pt idx="4">
                  <c:v>440</c:v>
                </c:pt>
                <c:pt idx="5">
                  <c:v>450</c:v>
                </c:pt>
                <c:pt idx="6">
                  <c:v>460</c:v>
                </c:pt>
                <c:pt idx="7">
                  <c:v>470</c:v>
                </c:pt>
                <c:pt idx="8">
                  <c:v>480</c:v>
                </c:pt>
                <c:pt idx="9">
                  <c:v>490</c:v>
                </c:pt>
                <c:pt idx="10">
                  <c:v>500</c:v>
                </c:pt>
                <c:pt idx="11">
                  <c:v>510</c:v>
                </c:pt>
                <c:pt idx="12">
                  <c:v>520</c:v>
                </c:pt>
                <c:pt idx="13">
                  <c:v>530</c:v>
                </c:pt>
                <c:pt idx="14">
                  <c:v>540</c:v>
                </c:pt>
                <c:pt idx="15">
                  <c:v>550</c:v>
                </c:pt>
                <c:pt idx="16">
                  <c:v>560</c:v>
                </c:pt>
                <c:pt idx="17">
                  <c:v>570</c:v>
                </c:pt>
                <c:pt idx="18">
                  <c:v>580</c:v>
                </c:pt>
                <c:pt idx="19">
                  <c:v>590</c:v>
                </c:pt>
                <c:pt idx="20">
                  <c:v>600</c:v>
                </c:pt>
                <c:pt idx="21">
                  <c:v>610</c:v>
                </c:pt>
                <c:pt idx="22">
                  <c:v>620</c:v>
                </c:pt>
                <c:pt idx="23">
                  <c:v>630</c:v>
                </c:pt>
                <c:pt idx="24">
                  <c:v>640</c:v>
                </c:pt>
                <c:pt idx="25">
                  <c:v>650</c:v>
                </c:pt>
                <c:pt idx="26">
                  <c:v>660</c:v>
                </c:pt>
                <c:pt idx="27">
                  <c:v>670</c:v>
                </c:pt>
                <c:pt idx="28">
                  <c:v>680</c:v>
                </c:pt>
                <c:pt idx="29">
                  <c:v>690</c:v>
                </c:pt>
                <c:pt idx="30">
                  <c:v>700</c:v>
                </c:pt>
              </c:numCache>
            </c:numRef>
          </c:xVal>
          <c:yVal>
            <c:numRef>
              <c:f>ксеноморф!$C$5:$C$35</c:f>
              <c:numCache>
                <c:formatCode>0</c:formatCode>
                <c:ptCount val="31"/>
                <c:pt idx="0">
                  <c:v>34.266768022443003</c:v>
                </c:pt>
                <c:pt idx="1">
                  <c:v>35.127331840251536</c:v>
                </c:pt>
                <c:pt idx="2">
                  <c:v>36.073281328057099</c:v>
                </c:pt>
                <c:pt idx="3">
                  <c:v>36.579342479788295</c:v>
                </c:pt>
                <c:pt idx="4">
                  <c:v>36.928966102193812</c:v>
                </c:pt>
                <c:pt idx="5">
                  <c:v>37.113065686438595</c:v>
                </c:pt>
                <c:pt idx="6">
                  <c:v>37.358124996458201</c:v>
                </c:pt>
                <c:pt idx="7">
                  <c:v>37.410754234745205</c:v>
                </c:pt>
                <c:pt idx="8">
                  <c:v>37.540970335578535</c:v>
                </c:pt>
                <c:pt idx="9">
                  <c:v>37.576150501720711</c:v>
                </c:pt>
                <c:pt idx="10">
                  <c:v>37.516755338341746</c:v>
                </c:pt>
                <c:pt idx="11">
                  <c:v>37.752422967305002</c:v>
                </c:pt>
                <c:pt idx="12">
                  <c:v>37.756784916755301</c:v>
                </c:pt>
                <c:pt idx="13">
                  <c:v>37.885290568810639</c:v>
                </c:pt>
                <c:pt idx="14">
                  <c:v>37.863071515090354</c:v>
                </c:pt>
                <c:pt idx="15">
                  <c:v>37.888283851523653</c:v>
                </c:pt>
                <c:pt idx="16">
                  <c:v>37.871254027099994</c:v>
                </c:pt>
                <c:pt idx="17">
                  <c:v>37.826208967606448</c:v>
                </c:pt>
                <c:pt idx="18">
                  <c:v>37.826383314037599</c:v>
                </c:pt>
                <c:pt idx="19">
                  <c:v>37.752453787709698</c:v>
                </c:pt>
                <c:pt idx="20">
                  <c:v>37.756164515960464</c:v>
                </c:pt>
                <c:pt idx="21">
                  <c:v>37.635928310037436</c:v>
                </c:pt>
                <c:pt idx="22">
                  <c:v>37.630852501080099</c:v>
                </c:pt>
                <c:pt idx="23">
                  <c:v>37.567733261292538</c:v>
                </c:pt>
                <c:pt idx="24">
                  <c:v>37.538663341223</c:v>
                </c:pt>
                <c:pt idx="25">
                  <c:v>37.520226146654913</c:v>
                </c:pt>
                <c:pt idx="26">
                  <c:v>37.500362855534703</c:v>
                </c:pt>
                <c:pt idx="27">
                  <c:v>37.506653776628596</c:v>
                </c:pt>
                <c:pt idx="28">
                  <c:v>37.546330255201198</c:v>
                </c:pt>
                <c:pt idx="29">
                  <c:v>37.655884461915996</c:v>
                </c:pt>
                <c:pt idx="30">
                  <c:v>37.824945013020901</c:v>
                </c:pt>
              </c:numCache>
            </c:numRef>
          </c:yVal>
        </c:ser>
        <c:dLbls/>
        <c:axId val="115651712"/>
        <c:axId val="115653248"/>
      </c:scatterChart>
      <c:valAx>
        <c:axId val="115651712"/>
        <c:scaling>
          <c:orientation val="minMax"/>
          <c:max val="700"/>
          <c:min val="400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15653248"/>
        <c:crosses val="autoZero"/>
        <c:crossBetween val="midCat"/>
      </c:valAx>
      <c:valAx>
        <c:axId val="115653248"/>
        <c:scaling>
          <c:orientation val="minMax"/>
          <c:max val="40"/>
          <c:min val="25"/>
        </c:scaling>
        <c:axPos val="l"/>
        <c:majorGridlines/>
        <c:numFmt formatCode="0.0" sourceLinked="1"/>
        <c:tickLblPos val="nextTo"/>
        <c:crossAx val="115651712"/>
        <c:crosses val="autoZero"/>
        <c:crossBetween val="midCat"/>
        <c:majorUnit val="5"/>
      </c:valAx>
    </c:plotArea>
    <c:legend>
      <c:legendPos val="r"/>
    </c:legend>
    <c:plotVisOnly val="1"/>
    <c:dispBlanksAs val="gap"/>
  </c:chart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Спектры отражения эталонного антимонита</a:t>
            </a:r>
          </a:p>
        </c:rich>
      </c:tx>
    </c:title>
    <c:plotArea>
      <c:layout>
        <c:manualLayout>
          <c:layoutTarget val="inner"/>
          <c:xMode val="edge"/>
          <c:yMode val="edge"/>
          <c:x val="0.2001253854756177"/>
          <c:y val="0.33162395063208688"/>
          <c:w val="0.61826637692304354"/>
          <c:h val="0.49995503744945413"/>
        </c:manualLayout>
      </c:layout>
      <c:scatterChart>
        <c:scatterStyle val="lineMarker"/>
        <c:ser>
          <c:idx val="0"/>
          <c:order val="0"/>
          <c:tx>
            <c:v>макс</c:v>
          </c:tx>
          <c:spPr>
            <a:ln w="28575">
              <a:noFill/>
            </a:ln>
          </c:spPr>
          <c:xVal>
            <c:numRef>
              <c:f>деформ!$A$40:$A$55</c:f>
              <c:numCache>
                <c:formatCode>General</c:formatCode>
                <c:ptCount val="16"/>
                <c:pt idx="0">
                  <c:v>400</c:v>
                </c:pt>
                <c:pt idx="1">
                  <c:v>420</c:v>
                </c:pt>
                <c:pt idx="2">
                  <c:v>440</c:v>
                </c:pt>
                <c:pt idx="3">
                  <c:v>460</c:v>
                </c:pt>
                <c:pt idx="4">
                  <c:v>480</c:v>
                </c:pt>
                <c:pt idx="5">
                  <c:v>500</c:v>
                </c:pt>
                <c:pt idx="6">
                  <c:v>520</c:v>
                </c:pt>
                <c:pt idx="7">
                  <c:v>540</c:v>
                </c:pt>
                <c:pt idx="8">
                  <c:v>560</c:v>
                </c:pt>
                <c:pt idx="9">
                  <c:v>580</c:v>
                </c:pt>
                <c:pt idx="10">
                  <c:v>600</c:v>
                </c:pt>
                <c:pt idx="11">
                  <c:v>620</c:v>
                </c:pt>
                <c:pt idx="12">
                  <c:v>640</c:v>
                </c:pt>
                <c:pt idx="13">
                  <c:v>660</c:v>
                </c:pt>
                <c:pt idx="14">
                  <c:v>680</c:v>
                </c:pt>
                <c:pt idx="15">
                  <c:v>700</c:v>
                </c:pt>
              </c:numCache>
            </c:numRef>
          </c:xVal>
          <c:yVal>
            <c:numRef>
              <c:f>деформ!$B$40:$B$55</c:f>
              <c:numCache>
                <c:formatCode>0.00</c:formatCode>
                <c:ptCount val="16"/>
                <c:pt idx="0">
                  <c:v>53.3</c:v>
                </c:pt>
                <c:pt idx="1">
                  <c:v>53.15</c:v>
                </c:pt>
                <c:pt idx="2">
                  <c:v>53</c:v>
                </c:pt>
                <c:pt idx="3">
                  <c:v>52.75</c:v>
                </c:pt>
                <c:pt idx="4">
                  <c:v>52.2</c:v>
                </c:pt>
                <c:pt idx="5">
                  <c:v>51.1</c:v>
                </c:pt>
                <c:pt idx="6">
                  <c:v>49.7</c:v>
                </c:pt>
                <c:pt idx="7">
                  <c:v>48.5</c:v>
                </c:pt>
                <c:pt idx="8">
                  <c:v>47.15</c:v>
                </c:pt>
                <c:pt idx="9">
                  <c:v>45.8</c:v>
                </c:pt>
                <c:pt idx="10">
                  <c:v>44.5</c:v>
                </c:pt>
                <c:pt idx="11">
                  <c:v>43.5</c:v>
                </c:pt>
                <c:pt idx="12">
                  <c:v>42.6</c:v>
                </c:pt>
                <c:pt idx="13">
                  <c:v>41.8</c:v>
                </c:pt>
                <c:pt idx="14">
                  <c:v>41.1</c:v>
                </c:pt>
                <c:pt idx="15">
                  <c:v>40.300000000000004</c:v>
                </c:pt>
              </c:numCache>
            </c:numRef>
          </c:yVal>
        </c:ser>
        <c:ser>
          <c:idx val="1"/>
          <c:order val="1"/>
          <c:tx>
            <c:v>мин</c:v>
          </c:tx>
          <c:spPr>
            <a:ln w="28575">
              <a:noFill/>
            </a:ln>
          </c:spPr>
          <c:xVal>
            <c:numRef>
              <c:f>деформ!$A$40:$A$55</c:f>
              <c:numCache>
                <c:formatCode>General</c:formatCode>
                <c:ptCount val="16"/>
                <c:pt idx="0">
                  <c:v>400</c:v>
                </c:pt>
                <c:pt idx="1">
                  <c:v>420</c:v>
                </c:pt>
                <c:pt idx="2">
                  <c:v>440</c:v>
                </c:pt>
                <c:pt idx="3">
                  <c:v>460</c:v>
                </c:pt>
                <c:pt idx="4">
                  <c:v>480</c:v>
                </c:pt>
                <c:pt idx="5">
                  <c:v>500</c:v>
                </c:pt>
                <c:pt idx="6">
                  <c:v>520</c:v>
                </c:pt>
                <c:pt idx="7">
                  <c:v>540</c:v>
                </c:pt>
                <c:pt idx="8">
                  <c:v>560</c:v>
                </c:pt>
                <c:pt idx="9">
                  <c:v>580</c:v>
                </c:pt>
                <c:pt idx="10">
                  <c:v>600</c:v>
                </c:pt>
                <c:pt idx="11">
                  <c:v>620</c:v>
                </c:pt>
                <c:pt idx="12">
                  <c:v>640</c:v>
                </c:pt>
                <c:pt idx="13">
                  <c:v>660</c:v>
                </c:pt>
                <c:pt idx="14">
                  <c:v>680</c:v>
                </c:pt>
                <c:pt idx="15">
                  <c:v>700</c:v>
                </c:pt>
              </c:numCache>
            </c:numRef>
          </c:xVal>
          <c:yVal>
            <c:numRef>
              <c:f>деформ!$C$40:$C$55</c:f>
              <c:numCache>
                <c:formatCode>0.00</c:formatCode>
                <c:ptCount val="16"/>
                <c:pt idx="0">
                  <c:v>31.1</c:v>
                </c:pt>
                <c:pt idx="1">
                  <c:v>30.85</c:v>
                </c:pt>
                <c:pt idx="2">
                  <c:v>30.6</c:v>
                </c:pt>
                <c:pt idx="3">
                  <c:v>30.7</c:v>
                </c:pt>
                <c:pt idx="4">
                  <c:v>30.95</c:v>
                </c:pt>
                <c:pt idx="5">
                  <c:v>31.25</c:v>
                </c:pt>
                <c:pt idx="6">
                  <c:v>31.4</c:v>
                </c:pt>
                <c:pt idx="7">
                  <c:v>31.25</c:v>
                </c:pt>
                <c:pt idx="8">
                  <c:v>30.75</c:v>
                </c:pt>
                <c:pt idx="9">
                  <c:v>30.3</c:v>
                </c:pt>
                <c:pt idx="10">
                  <c:v>29.7</c:v>
                </c:pt>
                <c:pt idx="11">
                  <c:v>29.3</c:v>
                </c:pt>
                <c:pt idx="12">
                  <c:v>29.2</c:v>
                </c:pt>
                <c:pt idx="13">
                  <c:v>29.45</c:v>
                </c:pt>
                <c:pt idx="14">
                  <c:v>29.650000000000016</c:v>
                </c:pt>
                <c:pt idx="15">
                  <c:v>29.4</c:v>
                </c:pt>
              </c:numCache>
            </c:numRef>
          </c:yVal>
        </c:ser>
        <c:dLbls/>
        <c:axId val="119221632"/>
        <c:axId val="119239808"/>
      </c:scatterChart>
      <c:valAx>
        <c:axId val="119221632"/>
        <c:scaling>
          <c:orientation val="minMax"/>
          <c:max val="700"/>
          <c:min val="400"/>
        </c:scaling>
        <c:axPos val="b"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19239808"/>
        <c:crosses val="autoZero"/>
        <c:crossBetween val="midCat"/>
      </c:valAx>
      <c:valAx>
        <c:axId val="119239808"/>
        <c:scaling>
          <c:orientation val="minMax"/>
          <c:min val="25"/>
        </c:scaling>
        <c:axPos val="l"/>
        <c:majorGridlines/>
        <c:numFmt formatCode="0.00" sourceLinked="1"/>
        <c:tickLblPos val="nextTo"/>
        <c:crossAx val="119221632"/>
        <c:crosses val="autoZero"/>
        <c:crossBetween val="midCat"/>
      </c:valAx>
    </c:plotArea>
    <c:legend>
      <c:legendPos val="r"/>
    </c:legend>
    <c:plotVisOnly val="1"/>
    <c:dispBlanksAs val="gap"/>
  </c:chart>
  <c:txPr>
    <a:bodyPr/>
    <a:lstStyle/>
    <a:p>
      <a:pPr>
        <a:defRPr sz="1000"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scatterChart>
        <c:scatterStyle val="lineMarker"/>
        <c:ser>
          <c:idx val="0"/>
          <c:order val="0"/>
          <c:spPr>
            <a:ln w="28575">
              <a:noFill/>
            </a:ln>
          </c:spPr>
          <c:xVal>
            <c:numRef>
              <c:f>'1-2'!$A$15:$A$45</c:f>
              <c:numCache>
                <c:formatCode>General</c:formatCode>
                <c:ptCount val="31"/>
                <c:pt idx="0">
                  <c:v>400</c:v>
                </c:pt>
                <c:pt idx="1">
                  <c:v>410</c:v>
                </c:pt>
                <c:pt idx="2">
                  <c:v>420</c:v>
                </c:pt>
                <c:pt idx="3">
                  <c:v>430</c:v>
                </c:pt>
                <c:pt idx="4">
                  <c:v>440</c:v>
                </c:pt>
                <c:pt idx="5">
                  <c:v>450</c:v>
                </c:pt>
                <c:pt idx="6">
                  <c:v>460</c:v>
                </c:pt>
                <c:pt idx="7">
                  <c:v>470</c:v>
                </c:pt>
                <c:pt idx="8">
                  <c:v>480</c:v>
                </c:pt>
                <c:pt idx="9">
                  <c:v>490</c:v>
                </c:pt>
                <c:pt idx="10">
                  <c:v>500</c:v>
                </c:pt>
                <c:pt idx="11">
                  <c:v>510</c:v>
                </c:pt>
                <c:pt idx="12">
                  <c:v>520</c:v>
                </c:pt>
                <c:pt idx="13">
                  <c:v>530</c:v>
                </c:pt>
                <c:pt idx="14">
                  <c:v>540</c:v>
                </c:pt>
                <c:pt idx="15">
                  <c:v>550</c:v>
                </c:pt>
                <c:pt idx="16">
                  <c:v>560</c:v>
                </c:pt>
                <c:pt idx="17">
                  <c:v>570</c:v>
                </c:pt>
                <c:pt idx="18">
                  <c:v>580</c:v>
                </c:pt>
                <c:pt idx="19">
                  <c:v>590</c:v>
                </c:pt>
                <c:pt idx="20">
                  <c:v>600</c:v>
                </c:pt>
                <c:pt idx="21">
                  <c:v>610</c:v>
                </c:pt>
                <c:pt idx="22">
                  <c:v>620</c:v>
                </c:pt>
                <c:pt idx="23">
                  <c:v>630</c:v>
                </c:pt>
                <c:pt idx="24">
                  <c:v>640</c:v>
                </c:pt>
                <c:pt idx="25">
                  <c:v>650</c:v>
                </c:pt>
                <c:pt idx="26">
                  <c:v>660</c:v>
                </c:pt>
                <c:pt idx="27">
                  <c:v>670</c:v>
                </c:pt>
                <c:pt idx="28">
                  <c:v>680</c:v>
                </c:pt>
                <c:pt idx="29">
                  <c:v>690</c:v>
                </c:pt>
                <c:pt idx="30">
                  <c:v>700</c:v>
                </c:pt>
              </c:numCache>
            </c:numRef>
          </c:xVal>
          <c:yVal>
            <c:numRef>
              <c:f>'1-2'!$J$15:$J$45</c:f>
              <c:numCache>
                <c:formatCode>General</c:formatCode>
                <c:ptCount val="31"/>
                <c:pt idx="0">
                  <c:v>14.055407890442654</c:v>
                </c:pt>
                <c:pt idx="1">
                  <c:v>15.1061200142013</c:v>
                </c:pt>
                <c:pt idx="2">
                  <c:v>15.946968461084376</c:v>
                </c:pt>
                <c:pt idx="3">
                  <c:v>16.229057513914601</c:v>
                </c:pt>
                <c:pt idx="4">
                  <c:v>16.378913057950001</c:v>
                </c:pt>
                <c:pt idx="5">
                  <c:v>16.2187377834844</c:v>
                </c:pt>
                <c:pt idx="6">
                  <c:v>16.274430499805799</c:v>
                </c:pt>
                <c:pt idx="7">
                  <c:v>16.159777310365499</c:v>
                </c:pt>
                <c:pt idx="8">
                  <c:v>16.138949991156</c:v>
                </c:pt>
                <c:pt idx="9">
                  <c:v>16.009198487798098</c:v>
                </c:pt>
                <c:pt idx="10">
                  <c:v>15.980157377728727</c:v>
                </c:pt>
                <c:pt idx="11">
                  <c:v>15.936449568916727</c:v>
                </c:pt>
                <c:pt idx="12">
                  <c:v>15.922027589360223</c:v>
                </c:pt>
                <c:pt idx="13">
                  <c:v>15.923406366630322</c:v>
                </c:pt>
                <c:pt idx="14">
                  <c:v>15.916122846513399</c:v>
                </c:pt>
                <c:pt idx="15">
                  <c:v>15.912050349886504</c:v>
                </c:pt>
                <c:pt idx="16">
                  <c:v>15.922614943927806</c:v>
                </c:pt>
                <c:pt idx="17">
                  <c:v>15.921025972666799</c:v>
                </c:pt>
                <c:pt idx="18">
                  <c:v>15.940286378633402</c:v>
                </c:pt>
                <c:pt idx="19">
                  <c:v>15.950947681785006</c:v>
                </c:pt>
                <c:pt idx="20">
                  <c:v>15.984489575773527</c:v>
                </c:pt>
                <c:pt idx="21">
                  <c:v>16.003955665786155</c:v>
                </c:pt>
                <c:pt idx="22">
                  <c:v>16.016485733342531</c:v>
                </c:pt>
                <c:pt idx="23">
                  <c:v>16.032896739986597</c:v>
                </c:pt>
                <c:pt idx="24">
                  <c:v>16.0680767508927</c:v>
                </c:pt>
                <c:pt idx="25">
                  <c:v>16.070708535527711</c:v>
                </c:pt>
                <c:pt idx="26">
                  <c:v>16.1049521869293</c:v>
                </c:pt>
                <c:pt idx="27">
                  <c:v>16.078419001227903</c:v>
                </c:pt>
                <c:pt idx="28">
                  <c:v>16.124537246138086</c:v>
                </c:pt>
                <c:pt idx="29">
                  <c:v>16.156515861826801</c:v>
                </c:pt>
                <c:pt idx="30">
                  <c:v>16.205793167032599</c:v>
                </c:pt>
              </c:numCache>
            </c:numRef>
          </c:yVal>
        </c:ser>
        <c:dLbls/>
        <c:axId val="119271808"/>
        <c:axId val="119273344"/>
      </c:scatterChart>
      <c:valAx>
        <c:axId val="119271808"/>
        <c:scaling>
          <c:orientation val="minMax"/>
          <c:max val="700"/>
          <c:min val="400"/>
        </c:scaling>
        <c:axPos val="b"/>
        <c:numFmt formatCode="General" sourceLinked="1"/>
        <c:tickLblPos val="nextTo"/>
        <c:crossAx val="119273344"/>
        <c:crosses val="autoZero"/>
        <c:crossBetween val="midCat"/>
      </c:valAx>
      <c:valAx>
        <c:axId val="119273344"/>
        <c:scaling>
          <c:orientation val="minMax"/>
          <c:min val="12"/>
        </c:scaling>
        <c:axPos val="l"/>
        <c:majorGridlines/>
        <c:numFmt formatCode="General" sourceLinked="1"/>
        <c:tickLblPos val="nextTo"/>
        <c:crossAx val="119271808"/>
        <c:crosses val="autoZero"/>
        <c:crossBetween val="midCat"/>
        <c:majorUnit val="1"/>
      </c:valAx>
    </c:plotArea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>
        <c:manualLayout>
          <c:layoutTarget val="inner"/>
          <c:xMode val="edge"/>
          <c:yMode val="edge"/>
          <c:x val="0.13117351526052068"/>
          <c:y val="3.7511742204501389E-2"/>
          <c:w val="0.79943828242500981"/>
          <c:h val="0.8326195683872849"/>
        </c:manualLayout>
      </c:layout>
      <c:scatterChart>
        <c:scatterStyle val="lineMarker"/>
        <c:ser>
          <c:idx val="0"/>
          <c:order val="0"/>
          <c:spPr>
            <a:ln w="28575">
              <a:noFill/>
            </a:ln>
          </c:spPr>
          <c:xVal>
            <c:numRef>
              <c:f>'1-2'!$A$15:$A$45</c:f>
              <c:numCache>
                <c:formatCode>General</c:formatCode>
                <c:ptCount val="31"/>
                <c:pt idx="0">
                  <c:v>400</c:v>
                </c:pt>
                <c:pt idx="1">
                  <c:v>410</c:v>
                </c:pt>
                <c:pt idx="2">
                  <c:v>420</c:v>
                </c:pt>
                <c:pt idx="3">
                  <c:v>430</c:v>
                </c:pt>
                <c:pt idx="4">
                  <c:v>440</c:v>
                </c:pt>
                <c:pt idx="5">
                  <c:v>450</c:v>
                </c:pt>
                <c:pt idx="6">
                  <c:v>460</c:v>
                </c:pt>
                <c:pt idx="7">
                  <c:v>470</c:v>
                </c:pt>
                <c:pt idx="8">
                  <c:v>480</c:v>
                </c:pt>
                <c:pt idx="9">
                  <c:v>490</c:v>
                </c:pt>
                <c:pt idx="10">
                  <c:v>500</c:v>
                </c:pt>
                <c:pt idx="11">
                  <c:v>510</c:v>
                </c:pt>
                <c:pt idx="12">
                  <c:v>520</c:v>
                </c:pt>
                <c:pt idx="13">
                  <c:v>530</c:v>
                </c:pt>
                <c:pt idx="14">
                  <c:v>540</c:v>
                </c:pt>
                <c:pt idx="15">
                  <c:v>550</c:v>
                </c:pt>
                <c:pt idx="16">
                  <c:v>560</c:v>
                </c:pt>
                <c:pt idx="17">
                  <c:v>570</c:v>
                </c:pt>
                <c:pt idx="18">
                  <c:v>580</c:v>
                </c:pt>
                <c:pt idx="19">
                  <c:v>590</c:v>
                </c:pt>
                <c:pt idx="20">
                  <c:v>600</c:v>
                </c:pt>
                <c:pt idx="21">
                  <c:v>610</c:v>
                </c:pt>
                <c:pt idx="22">
                  <c:v>620</c:v>
                </c:pt>
                <c:pt idx="23">
                  <c:v>630</c:v>
                </c:pt>
                <c:pt idx="24">
                  <c:v>640</c:v>
                </c:pt>
                <c:pt idx="25">
                  <c:v>650</c:v>
                </c:pt>
                <c:pt idx="26">
                  <c:v>660</c:v>
                </c:pt>
                <c:pt idx="27">
                  <c:v>670</c:v>
                </c:pt>
                <c:pt idx="28">
                  <c:v>680</c:v>
                </c:pt>
                <c:pt idx="29">
                  <c:v>690</c:v>
                </c:pt>
                <c:pt idx="30">
                  <c:v>700</c:v>
                </c:pt>
              </c:numCache>
            </c:numRef>
          </c:xVal>
          <c:yVal>
            <c:numRef>
              <c:f>'1-2'!$Q$15:$Q$45</c:f>
              <c:numCache>
                <c:formatCode>General</c:formatCode>
                <c:ptCount val="31"/>
                <c:pt idx="0">
                  <c:v>18.7</c:v>
                </c:pt>
                <c:pt idx="2">
                  <c:v>18.3</c:v>
                </c:pt>
                <c:pt idx="4">
                  <c:v>18.100000000000001</c:v>
                </c:pt>
                <c:pt idx="6">
                  <c:v>17.899999999999999</c:v>
                </c:pt>
                <c:pt idx="8">
                  <c:v>17.8</c:v>
                </c:pt>
                <c:pt idx="10">
                  <c:v>17.600000000000001</c:v>
                </c:pt>
                <c:pt idx="12">
                  <c:v>17.5</c:v>
                </c:pt>
                <c:pt idx="14">
                  <c:v>17.3</c:v>
                </c:pt>
                <c:pt idx="16">
                  <c:v>17.2</c:v>
                </c:pt>
                <c:pt idx="18">
                  <c:v>17.100000000000001</c:v>
                </c:pt>
                <c:pt idx="20">
                  <c:v>17</c:v>
                </c:pt>
                <c:pt idx="22">
                  <c:v>16.899999999999999</c:v>
                </c:pt>
                <c:pt idx="24">
                  <c:v>16.8</c:v>
                </c:pt>
                <c:pt idx="26">
                  <c:v>16.8</c:v>
                </c:pt>
                <c:pt idx="28">
                  <c:v>16.7</c:v>
                </c:pt>
                <c:pt idx="30">
                  <c:v>16.7</c:v>
                </c:pt>
              </c:numCache>
            </c:numRef>
          </c:yVal>
        </c:ser>
        <c:dLbls/>
        <c:axId val="119313536"/>
        <c:axId val="119315072"/>
      </c:scatterChart>
      <c:valAx>
        <c:axId val="119313536"/>
        <c:scaling>
          <c:orientation val="minMax"/>
          <c:max val="700"/>
          <c:min val="400"/>
        </c:scaling>
        <c:axPos val="b"/>
        <c:numFmt formatCode="General" sourceLinked="1"/>
        <c:tickLblPos val="nextTo"/>
        <c:crossAx val="119315072"/>
        <c:crosses val="autoZero"/>
        <c:crossBetween val="midCat"/>
      </c:valAx>
      <c:valAx>
        <c:axId val="119315072"/>
        <c:scaling>
          <c:orientation val="minMax"/>
          <c:min val="10"/>
        </c:scaling>
        <c:axPos val="l"/>
        <c:majorGridlines/>
        <c:numFmt formatCode="General" sourceLinked="1"/>
        <c:tickLblPos val="nextTo"/>
        <c:crossAx val="119313536"/>
        <c:crosses val="autoZero"/>
        <c:crossBetween val="midCat"/>
        <c:majorUnit val="2"/>
      </c:valAx>
    </c:plotArea>
    <c:plotVisOnly val="1"/>
    <c:dispBlanksAs val="gap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plotArea>
      <c:layout/>
      <c:scatterChart>
        <c:scatterStyle val="lineMarker"/>
        <c:ser>
          <c:idx val="0"/>
          <c:order val="0"/>
          <c:spPr>
            <a:ln w="28575">
              <a:noFill/>
            </a:ln>
          </c:spPr>
          <c:xVal>
            <c:numRef>
              <c:f>'ac1'!$A$15:$A$45</c:f>
              <c:numCache>
                <c:formatCode>General</c:formatCode>
                <c:ptCount val="31"/>
                <c:pt idx="0">
                  <c:v>400</c:v>
                </c:pt>
                <c:pt idx="1">
                  <c:v>410</c:v>
                </c:pt>
                <c:pt idx="2">
                  <c:v>420</c:v>
                </c:pt>
                <c:pt idx="3">
                  <c:v>430</c:v>
                </c:pt>
                <c:pt idx="4">
                  <c:v>440</c:v>
                </c:pt>
                <c:pt idx="5">
                  <c:v>450</c:v>
                </c:pt>
                <c:pt idx="6">
                  <c:v>460</c:v>
                </c:pt>
                <c:pt idx="7">
                  <c:v>470</c:v>
                </c:pt>
                <c:pt idx="8">
                  <c:v>480</c:v>
                </c:pt>
                <c:pt idx="9">
                  <c:v>490</c:v>
                </c:pt>
                <c:pt idx="10">
                  <c:v>500</c:v>
                </c:pt>
                <c:pt idx="11">
                  <c:v>510</c:v>
                </c:pt>
                <c:pt idx="12">
                  <c:v>520</c:v>
                </c:pt>
                <c:pt idx="13">
                  <c:v>530</c:v>
                </c:pt>
                <c:pt idx="14">
                  <c:v>540</c:v>
                </c:pt>
                <c:pt idx="15">
                  <c:v>550</c:v>
                </c:pt>
                <c:pt idx="16">
                  <c:v>560</c:v>
                </c:pt>
                <c:pt idx="17">
                  <c:v>570</c:v>
                </c:pt>
                <c:pt idx="18">
                  <c:v>580</c:v>
                </c:pt>
                <c:pt idx="19">
                  <c:v>590</c:v>
                </c:pt>
                <c:pt idx="20">
                  <c:v>600</c:v>
                </c:pt>
                <c:pt idx="21">
                  <c:v>610</c:v>
                </c:pt>
                <c:pt idx="22">
                  <c:v>620</c:v>
                </c:pt>
                <c:pt idx="23">
                  <c:v>630</c:v>
                </c:pt>
                <c:pt idx="24">
                  <c:v>640</c:v>
                </c:pt>
                <c:pt idx="25">
                  <c:v>650</c:v>
                </c:pt>
                <c:pt idx="26">
                  <c:v>660</c:v>
                </c:pt>
                <c:pt idx="27">
                  <c:v>670</c:v>
                </c:pt>
                <c:pt idx="28">
                  <c:v>680</c:v>
                </c:pt>
                <c:pt idx="29">
                  <c:v>690</c:v>
                </c:pt>
                <c:pt idx="30">
                  <c:v>700</c:v>
                </c:pt>
              </c:numCache>
            </c:numRef>
          </c:xVal>
          <c:yVal>
            <c:numRef>
              <c:f>'ac1'!$C$15:$C$45</c:f>
              <c:numCache>
                <c:formatCode>General</c:formatCode>
                <c:ptCount val="31"/>
                <c:pt idx="0">
                  <c:v>40.458568293127001</c:v>
                </c:pt>
                <c:pt idx="1">
                  <c:v>39.875442521361194</c:v>
                </c:pt>
                <c:pt idx="2">
                  <c:v>39.56511087398507</c:v>
                </c:pt>
                <c:pt idx="3">
                  <c:v>39.014960093231984</c:v>
                </c:pt>
                <c:pt idx="4">
                  <c:v>38.644822231945305</c:v>
                </c:pt>
                <c:pt idx="5">
                  <c:v>38.168861318435603</c:v>
                </c:pt>
                <c:pt idx="6">
                  <c:v>37.636486519692937</c:v>
                </c:pt>
                <c:pt idx="7">
                  <c:v>37.268994643659312</c:v>
                </c:pt>
                <c:pt idx="8">
                  <c:v>36.932513543561292</c:v>
                </c:pt>
                <c:pt idx="9">
                  <c:v>36.586755595337294</c:v>
                </c:pt>
                <c:pt idx="10">
                  <c:v>36.178659647348098</c:v>
                </c:pt>
                <c:pt idx="11">
                  <c:v>35.939311983946006</c:v>
                </c:pt>
                <c:pt idx="12">
                  <c:v>35.751413626517902</c:v>
                </c:pt>
                <c:pt idx="13">
                  <c:v>35.585637821579908</c:v>
                </c:pt>
                <c:pt idx="14">
                  <c:v>35.382439217241796</c:v>
                </c:pt>
                <c:pt idx="15">
                  <c:v>35.156247979133369</c:v>
                </c:pt>
                <c:pt idx="16">
                  <c:v>34.938856728267098</c:v>
                </c:pt>
                <c:pt idx="17">
                  <c:v>34.694040958193298</c:v>
                </c:pt>
                <c:pt idx="18">
                  <c:v>34.515326036038111</c:v>
                </c:pt>
                <c:pt idx="19">
                  <c:v>34.261366678177602</c:v>
                </c:pt>
                <c:pt idx="20">
                  <c:v>34.004181745613707</c:v>
                </c:pt>
                <c:pt idx="21">
                  <c:v>33.8600754005477</c:v>
                </c:pt>
                <c:pt idx="22">
                  <c:v>33.719754326841809</c:v>
                </c:pt>
                <c:pt idx="23">
                  <c:v>33.639672244364512</c:v>
                </c:pt>
                <c:pt idx="24">
                  <c:v>33.649596519797484</c:v>
                </c:pt>
                <c:pt idx="25">
                  <c:v>33.696958818593124</c:v>
                </c:pt>
                <c:pt idx="26">
                  <c:v>33.796369286719312</c:v>
                </c:pt>
                <c:pt idx="27">
                  <c:v>33.885647078665777</c:v>
                </c:pt>
                <c:pt idx="28">
                  <c:v>34.041738673056898</c:v>
                </c:pt>
                <c:pt idx="29">
                  <c:v>34.084500017799492</c:v>
                </c:pt>
                <c:pt idx="30">
                  <c:v>34.268938727432946</c:v>
                </c:pt>
              </c:numCache>
            </c:numRef>
          </c:yVal>
        </c:ser>
        <c:dLbls/>
        <c:axId val="119329536"/>
        <c:axId val="119331072"/>
      </c:scatterChart>
      <c:valAx>
        <c:axId val="119329536"/>
        <c:scaling>
          <c:orientation val="minMax"/>
          <c:max val="700"/>
          <c:min val="400"/>
        </c:scaling>
        <c:axPos val="b"/>
        <c:numFmt formatCode="General" sourceLinked="1"/>
        <c:tickLblPos val="nextTo"/>
        <c:crossAx val="119331072"/>
        <c:crosses val="autoZero"/>
        <c:crossBetween val="midCat"/>
      </c:valAx>
      <c:valAx>
        <c:axId val="119331072"/>
        <c:scaling>
          <c:orientation val="minMax"/>
          <c:min val="30"/>
        </c:scaling>
        <c:axPos val="l"/>
        <c:majorGridlines/>
        <c:numFmt formatCode="General" sourceLinked="1"/>
        <c:tickLblPos val="nextTo"/>
        <c:crossAx val="119329536"/>
        <c:crosses val="autoZero"/>
        <c:crossBetween val="midCat"/>
      </c:valAx>
    </c:plotArea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18544</TotalTime>
  <Pages>50</Pages>
  <Words>8073</Words>
  <Characters>46022</Characters>
  <Application>Microsoft Office Word</Application>
  <DocSecurity>0</DocSecurity>
  <Lines>383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ануркина </dc:creator>
  <cp:keywords/>
  <dc:description/>
  <cp:lastModifiedBy>secretar</cp:lastModifiedBy>
  <cp:revision>101</cp:revision>
  <dcterms:created xsi:type="dcterms:W3CDTF">2014-02-21T04:01:00Z</dcterms:created>
  <dcterms:modified xsi:type="dcterms:W3CDTF">2014-06-12T04:27:00Z</dcterms:modified>
</cp:coreProperties>
</file>